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9F" w:rsidRDefault="00D57E9F" w:rsidP="00D57E9F">
      <w:pPr>
        <w:widowControl/>
        <w:shd w:val="clear" w:color="auto" w:fill="FFFFFF"/>
        <w:jc w:val="center"/>
        <w:rPr>
          <w:rFonts w:ascii="微软雅黑" w:eastAsia="微软雅黑" w:hAnsi="微软雅黑" w:cs="宋体" w:hint="eastAsia"/>
          <w:b/>
          <w:bCs/>
          <w:color w:val="3F3F3F"/>
          <w:kern w:val="0"/>
          <w:sz w:val="30"/>
        </w:rPr>
      </w:pPr>
      <w:r w:rsidRPr="00D57E9F">
        <w:rPr>
          <w:rFonts w:ascii="微软雅黑" w:eastAsia="微软雅黑" w:hAnsi="微软雅黑" w:cs="宋体"/>
          <w:b/>
          <w:bCs/>
          <w:color w:val="3F3F3F"/>
          <w:kern w:val="0"/>
          <w:sz w:val="30"/>
        </w:rPr>
        <w:t>省教育厅办公室关于2018年度省教育厅</w:t>
      </w:r>
    </w:p>
    <w:p w:rsidR="00D57E9F" w:rsidRPr="00D57E9F" w:rsidRDefault="00D57E9F" w:rsidP="00D57E9F">
      <w:pPr>
        <w:widowControl/>
        <w:shd w:val="clear" w:color="auto" w:fill="FFFFFF"/>
        <w:jc w:val="center"/>
        <w:rPr>
          <w:rFonts w:ascii="宋体" w:eastAsia="宋体" w:hAnsi="宋体" w:cs="宋体"/>
          <w:kern w:val="0"/>
          <w:sz w:val="18"/>
          <w:szCs w:val="18"/>
        </w:rPr>
      </w:pPr>
      <w:r w:rsidRPr="00D57E9F">
        <w:rPr>
          <w:rFonts w:ascii="微软雅黑" w:eastAsia="微软雅黑" w:hAnsi="微软雅黑" w:cs="宋体"/>
          <w:b/>
          <w:bCs/>
          <w:color w:val="3F3F3F"/>
          <w:kern w:val="0"/>
          <w:sz w:val="30"/>
        </w:rPr>
        <w:t>人文社会科学研究专项任务项目申报工作的通知</w:t>
      </w:r>
    </w:p>
    <w:p w:rsidR="00D57E9F" w:rsidRPr="00D57E9F" w:rsidRDefault="00D57E9F" w:rsidP="00D57E9F">
      <w:pPr>
        <w:widowControl/>
        <w:shd w:val="clear" w:color="auto" w:fill="FFFFFF"/>
        <w:spacing w:line="420" w:lineRule="atLeast"/>
        <w:jc w:val="left"/>
        <w:rPr>
          <w:rFonts w:ascii="Times New Roman" w:eastAsia="宋体" w:hAnsi="Times New Roman" w:cs="Times New Roman" w:hint="eastAsia"/>
          <w:kern w:val="0"/>
          <w:szCs w:val="21"/>
        </w:rPr>
      </w:pPr>
      <w:r w:rsidRPr="00D57E9F">
        <w:rPr>
          <w:rFonts w:ascii="宋体" w:eastAsia="宋体" w:hAnsi="宋体" w:cs="Times New Roman" w:hint="eastAsia"/>
          <w:kern w:val="0"/>
          <w:szCs w:val="21"/>
        </w:rPr>
        <w:t>各有关单位：</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为进一步贯彻落实中央和省委、省政府精神，推进我省高校相关专项领域理论研究，根据《省教育厅省财政厅关于印发〈湖北省普通高等学校哲学社会科学繁荣计划（2013—2020年）〉的通知》（</w:t>
      </w:r>
      <w:proofErr w:type="gramStart"/>
      <w:r w:rsidRPr="00D57E9F">
        <w:rPr>
          <w:rFonts w:ascii="宋体" w:eastAsia="宋体" w:hAnsi="宋体" w:cs="Times New Roman" w:hint="eastAsia"/>
          <w:kern w:val="0"/>
          <w:szCs w:val="21"/>
        </w:rPr>
        <w:t>鄂教思政</w:t>
      </w:r>
      <w:proofErr w:type="gramEnd"/>
      <w:r w:rsidRPr="00D57E9F">
        <w:rPr>
          <w:rFonts w:ascii="宋体" w:eastAsia="宋体" w:hAnsi="宋体" w:cs="Times New Roman" w:hint="eastAsia"/>
          <w:kern w:val="0"/>
          <w:szCs w:val="21"/>
        </w:rPr>
        <w:t>〔2013〕4号）精神，现就2018年度省教育厅人文社会科学研究专项任务项目申报工作通知如下。</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一、项目类别</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1.省教育厅人文社会科学研究专项任务项目（高校思想政治理论课）：由我厅组织专家评审。</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2.省教育厅人文社会科学研究专项任务项目（高校校园文化建设）：项目的组织实施工作由湖北省高校校园文化研究会负责。</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3.省教育厅人文社会科学研究专项任务项目（高校学生工作）：项目的组织实施工作由湖北省高等院校思想政治教育研究会学生工作研究专业委员会负责。</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4.省教育厅人文社会科学研究专项任务项目（心理健康教育与咨询）：项目的组织实施工作由湖北省心理健康教育与咨询研究会负责。</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5.省教育厅人文社会科学研究专项任务项目（研究生思想政治工作）：项目的组织实施工作由湖北省研究生德育研究会负责。</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二、申报条件</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1.专项任务项目各子项目申报条件见附件。</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2.申请者必须能够实际从事研究工作并真正承担和负责组织项目的实施；每个申请者限报1个项目，所列课题组成员必须征得本人同意，否则视为违规申报。</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3．项目资助经费由项目的组织实施工作的单位拨付，项目研究周期最长不超过3年（以各子项目方案为准）。申请者申请各类项目，除符合《湖北省教育厅社会科学研究项目管理办法（试行）》（</w:t>
      </w:r>
      <w:proofErr w:type="gramStart"/>
      <w:r w:rsidRPr="00D57E9F">
        <w:rPr>
          <w:rFonts w:ascii="宋体" w:eastAsia="宋体" w:hAnsi="宋体" w:cs="Times New Roman" w:hint="eastAsia"/>
          <w:kern w:val="0"/>
          <w:szCs w:val="21"/>
        </w:rPr>
        <w:t>鄂教财</w:t>
      </w:r>
      <w:proofErr w:type="gramEnd"/>
      <w:r w:rsidRPr="00D57E9F">
        <w:rPr>
          <w:rFonts w:ascii="宋体" w:eastAsia="宋体" w:hAnsi="宋体" w:cs="Times New Roman" w:hint="eastAsia"/>
          <w:kern w:val="0"/>
          <w:szCs w:val="21"/>
        </w:rPr>
        <w:t>〔2013〕6号）的相关规定外，还需要符合各子项目实施方案其他要求。</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4. 有以下情况之一者不得申报本次项目：</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（1）在</w:t>
      </w:r>
      <w:proofErr w:type="gramStart"/>
      <w:r w:rsidRPr="00D57E9F">
        <w:rPr>
          <w:rFonts w:ascii="宋体" w:eastAsia="宋体" w:hAnsi="宋体" w:cs="Times New Roman" w:hint="eastAsia"/>
          <w:kern w:val="0"/>
          <w:szCs w:val="21"/>
        </w:rPr>
        <w:t>研</w:t>
      </w:r>
      <w:proofErr w:type="gramEnd"/>
      <w:r w:rsidRPr="00D57E9F">
        <w:rPr>
          <w:rFonts w:ascii="宋体" w:eastAsia="宋体" w:hAnsi="宋体" w:cs="Times New Roman" w:hint="eastAsia"/>
          <w:kern w:val="0"/>
          <w:szCs w:val="21"/>
        </w:rPr>
        <w:t>的省教育厅人文社会科学研究项目（</w:t>
      </w:r>
      <w:proofErr w:type="gramStart"/>
      <w:r w:rsidRPr="00D57E9F">
        <w:rPr>
          <w:rFonts w:ascii="宋体" w:eastAsia="宋体" w:hAnsi="宋体" w:cs="Times New Roman" w:hint="eastAsia"/>
          <w:kern w:val="0"/>
          <w:szCs w:val="21"/>
        </w:rPr>
        <w:t>含重大</w:t>
      </w:r>
      <w:proofErr w:type="gramEnd"/>
      <w:r w:rsidRPr="00D57E9F">
        <w:rPr>
          <w:rFonts w:ascii="宋体" w:eastAsia="宋体" w:hAnsi="宋体" w:cs="Times New Roman" w:hint="eastAsia"/>
          <w:kern w:val="0"/>
          <w:szCs w:val="21"/>
        </w:rPr>
        <w:t>项目、马克思主义中青年理论家项目、一般项目、专项任务项目等各类项目）负责人；</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（2）所主持的省教育厅人文社会科学研究项目自2015年（含）以来因各种原因被撤销者；</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（4）申请2018年度省教育厅人文社会科学研究项目其他类别项目者。</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lastRenderedPageBreak/>
        <w:t>（5）已申报湖北省高校学生工作精品项目、实践育人特色项目等相近研究方向的项目。</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三、申报办法</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各</w:t>
      </w:r>
      <w:proofErr w:type="gramStart"/>
      <w:r w:rsidRPr="00D57E9F">
        <w:rPr>
          <w:rFonts w:ascii="宋体" w:eastAsia="宋体" w:hAnsi="宋体" w:cs="Times New Roman" w:hint="eastAsia"/>
          <w:kern w:val="0"/>
          <w:szCs w:val="21"/>
        </w:rPr>
        <w:t>专项以</w:t>
      </w:r>
      <w:proofErr w:type="gramEnd"/>
      <w:r w:rsidRPr="00D57E9F">
        <w:rPr>
          <w:rFonts w:ascii="宋体" w:eastAsia="宋体" w:hAnsi="宋体" w:cs="Times New Roman" w:hint="eastAsia"/>
          <w:kern w:val="0"/>
          <w:szCs w:val="21"/>
        </w:rPr>
        <w:t>高校为单位集中申报，不受理个人申报。具体申报办法如下：</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1.专项项目采取网上申报方式，湖北高校</w:t>
      </w:r>
      <w:proofErr w:type="gramStart"/>
      <w:r w:rsidRPr="00D57E9F">
        <w:rPr>
          <w:rFonts w:ascii="宋体" w:eastAsia="宋体" w:hAnsi="宋体" w:cs="Times New Roman" w:hint="eastAsia"/>
          <w:kern w:val="0"/>
          <w:szCs w:val="21"/>
        </w:rPr>
        <w:t>思政网</w:t>
      </w:r>
      <w:proofErr w:type="gramEnd"/>
      <w:r w:rsidRPr="00D57E9F">
        <w:rPr>
          <w:rFonts w:ascii="宋体" w:eastAsia="宋体" w:hAnsi="宋体" w:cs="Times New Roman" w:hint="eastAsia"/>
          <w:kern w:val="0"/>
          <w:szCs w:val="21"/>
        </w:rPr>
        <w:t>（http：//gxsz.e21.cn）“省教育厅人文社会科学研究管理系统”为本次申报的唯一网络平台，系统开放时间：8月15日至9月5日。网络申报办法及流程以系统要求为准，本次申报启用2017年新版系统及相关附件，以前版本无效。</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2.各高校科研部门请及时登录学校账号（A类账户），核对单位信息，审查申请人资格，对项目申请书内容进行严格审查，并对本单位所申报的材料进行在线审核确认。</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3.各类子项目如另需提交纸质材料和其他附件的，请按要求用计算机填写相关信息、打印后加盖公章，在规定时间范围内前报送</w:t>
      </w:r>
      <w:proofErr w:type="gramStart"/>
      <w:r w:rsidRPr="00D57E9F">
        <w:rPr>
          <w:rFonts w:ascii="宋体" w:eastAsia="宋体" w:hAnsi="宋体" w:cs="Times New Roman" w:hint="eastAsia"/>
          <w:kern w:val="0"/>
          <w:szCs w:val="21"/>
        </w:rPr>
        <w:t>至相应</w:t>
      </w:r>
      <w:proofErr w:type="gramEnd"/>
      <w:r w:rsidRPr="00D57E9F">
        <w:rPr>
          <w:rFonts w:ascii="宋体" w:eastAsia="宋体" w:hAnsi="宋体" w:cs="Times New Roman" w:hint="eastAsia"/>
          <w:kern w:val="0"/>
          <w:szCs w:val="21"/>
        </w:rPr>
        <w:t>项目的组织实施工作单位。</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4.有关项目申报管理系统的技术支持问题请咨询湖北大学软件所。（张狄，电话：18696196138，QQ：947123643；王佳伦，电话：13026391843，QQ：861832226）。</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 </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附件：</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hyperlink r:id="rId4" w:tgtFrame="_blank" w:history="1">
        <w:r w:rsidRPr="00D57E9F">
          <w:rPr>
            <w:rFonts w:ascii="宋体" w:eastAsia="宋体" w:hAnsi="宋体" w:cs="Times New Roman"/>
            <w:color w:val="000000"/>
            <w:kern w:val="0"/>
            <w:u w:val="single"/>
          </w:rPr>
          <w:t>1.省教育厅人文社会科学研究专项任务项目（高校思想政治理论课）实施方案</w:t>
        </w:r>
      </w:hyperlink>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2.</w:t>
      </w:r>
      <w:hyperlink r:id="rId5" w:tgtFrame="_blank" w:history="1">
        <w:r w:rsidRPr="00D57E9F">
          <w:rPr>
            <w:rFonts w:ascii="宋体" w:eastAsia="宋体" w:hAnsi="宋体" w:cs="Times New Roman"/>
            <w:color w:val="000000"/>
            <w:kern w:val="0"/>
            <w:u w:val="single"/>
          </w:rPr>
          <w:t>省教育厅人文社会科学研究专项任务项目（高校校园文化建设）实施方案</w:t>
        </w:r>
      </w:hyperlink>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3.</w:t>
      </w:r>
      <w:hyperlink r:id="rId6" w:tgtFrame="_blank" w:history="1">
        <w:r w:rsidRPr="00D57E9F">
          <w:rPr>
            <w:rFonts w:ascii="宋体" w:eastAsia="宋体" w:hAnsi="宋体" w:cs="Times New Roman"/>
            <w:color w:val="000000"/>
            <w:kern w:val="0"/>
            <w:u w:val="single"/>
          </w:rPr>
          <w:t>湖北省教育厅人文社会科学研究专项任务项目（高校学生工作）实施方案</w:t>
        </w:r>
      </w:hyperlink>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4.</w:t>
      </w:r>
      <w:hyperlink r:id="rId7" w:tgtFrame="_blank" w:history="1">
        <w:r w:rsidRPr="00D57E9F">
          <w:rPr>
            <w:rFonts w:ascii="宋体" w:eastAsia="宋体" w:hAnsi="宋体" w:cs="Times New Roman"/>
            <w:color w:val="000000"/>
            <w:kern w:val="0"/>
            <w:u w:val="single"/>
          </w:rPr>
          <w:t>省教育厅人文社会科学研究专项任务项目（心理健康教育与咨询）实施方案</w:t>
        </w:r>
      </w:hyperlink>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hyperlink r:id="rId8" w:tgtFrame="_blank" w:history="1">
        <w:r w:rsidRPr="00D57E9F">
          <w:rPr>
            <w:rFonts w:ascii="宋体" w:eastAsia="宋体" w:hAnsi="宋体" w:cs="Times New Roman"/>
            <w:color w:val="000000"/>
            <w:kern w:val="0"/>
            <w:u w:val="single"/>
          </w:rPr>
          <w:t>5.省教育厅人文社会科学研究专项任务项目（研究生思想政治工作）实施方案</w:t>
        </w:r>
      </w:hyperlink>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（点击任</w:t>
      </w:r>
      <w:proofErr w:type="gramStart"/>
      <w:r w:rsidRPr="00D57E9F">
        <w:rPr>
          <w:rFonts w:ascii="宋体" w:eastAsia="宋体" w:hAnsi="宋体" w:cs="Times New Roman" w:hint="eastAsia"/>
          <w:kern w:val="0"/>
          <w:szCs w:val="21"/>
        </w:rPr>
        <w:t>一</w:t>
      </w:r>
      <w:proofErr w:type="gramEnd"/>
      <w:r w:rsidRPr="00D57E9F">
        <w:rPr>
          <w:rFonts w:ascii="宋体" w:eastAsia="宋体" w:hAnsi="宋体" w:cs="Times New Roman" w:hint="eastAsia"/>
          <w:kern w:val="0"/>
          <w:szCs w:val="21"/>
        </w:rPr>
        <w:t>附件全部下载）</w:t>
      </w:r>
    </w:p>
    <w:p w:rsidR="00D57E9F" w:rsidRPr="00D57E9F" w:rsidRDefault="00D57E9F" w:rsidP="00D57E9F">
      <w:pPr>
        <w:widowControl/>
        <w:shd w:val="clear" w:color="auto" w:fill="FFFFFF"/>
        <w:spacing w:line="420" w:lineRule="atLeast"/>
        <w:ind w:firstLine="480"/>
        <w:jc w:val="left"/>
        <w:rPr>
          <w:rFonts w:ascii="Times New Roman" w:eastAsia="宋体" w:hAnsi="Times New Roman" w:cs="Times New Roman"/>
          <w:kern w:val="0"/>
          <w:szCs w:val="21"/>
        </w:rPr>
      </w:pPr>
      <w:r w:rsidRPr="00D57E9F">
        <w:rPr>
          <w:rFonts w:ascii="宋体" w:eastAsia="宋体" w:hAnsi="宋体" w:cs="Times New Roman" w:hint="eastAsia"/>
          <w:kern w:val="0"/>
          <w:szCs w:val="21"/>
        </w:rPr>
        <w:t> </w:t>
      </w:r>
    </w:p>
    <w:p w:rsidR="00D57E9F" w:rsidRPr="00D57E9F" w:rsidRDefault="00D57E9F" w:rsidP="00D57E9F">
      <w:pPr>
        <w:widowControl/>
        <w:shd w:val="clear" w:color="auto" w:fill="FFFFFF"/>
        <w:spacing w:line="420" w:lineRule="atLeast"/>
        <w:ind w:firstLine="480"/>
        <w:jc w:val="right"/>
        <w:rPr>
          <w:rFonts w:ascii="Times New Roman" w:eastAsia="宋体" w:hAnsi="Times New Roman" w:cs="Times New Roman"/>
          <w:kern w:val="0"/>
          <w:szCs w:val="21"/>
        </w:rPr>
      </w:pPr>
    </w:p>
    <w:p w:rsidR="00D57E9F" w:rsidRPr="00D57E9F" w:rsidRDefault="00D57E9F" w:rsidP="00D57E9F">
      <w:pPr>
        <w:widowControl/>
        <w:shd w:val="clear" w:color="auto" w:fill="FFFFFF"/>
        <w:spacing w:line="420" w:lineRule="atLeast"/>
        <w:ind w:firstLine="480"/>
        <w:jc w:val="right"/>
        <w:rPr>
          <w:rFonts w:ascii="Times New Roman" w:eastAsia="宋体" w:hAnsi="Times New Roman" w:cs="Times New Roman"/>
          <w:kern w:val="0"/>
          <w:szCs w:val="21"/>
        </w:rPr>
      </w:pPr>
      <w:r w:rsidRPr="00D57E9F">
        <w:rPr>
          <w:rFonts w:ascii="宋体" w:eastAsia="宋体" w:hAnsi="宋体" w:cs="Times New Roman" w:hint="eastAsia"/>
          <w:kern w:val="0"/>
          <w:szCs w:val="21"/>
        </w:rPr>
        <w:t>湖北省教育厅办公室</w:t>
      </w:r>
    </w:p>
    <w:p w:rsidR="00B532B2" w:rsidRPr="00D57E9F" w:rsidRDefault="00B532B2"/>
    <w:sectPr w:rsidR="00B532B2" w:rsidRPr="00D57E9F" w:rsidSect="00B532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E9F"/>
    <w:rsid w:val="00B532B2"/>
    <w:rsid w:val="00D57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E9F"/>
    <w:rPr>
      <w:rFonts w:ascii="宋体" w:eastAsia="宋体" w:hAnsi="宋体" w:hint="eastAsia"/>
      <w:strike w:val="0"/>
      <w:dstrike w:val="0"/>
      <w:color w:val="000000"/>
      <w:u w:val="none"/>
      <w:effect w:val="none"/>
    </w:rPr>
  </w:style>
  <w:style w:type="character" w:customStyle="1" w:styleId="news-title1">
    <w:name w:val="news-title1"/>
    <w:basedOn w:val="a0"/>
    <w:rsid w:val="00D57E9F"/>
    <w:rPr>
      <w:rFonts w:ascii="微软雅黑" w:eastAsia="微软雅黑" w:hAnsi="微软雅黑" w:hint="eastAsia"/>
      <w:b/>
      <w:bCs/>
      <w:vanish w:val="0"/>
      <w:webHidden w:val="0"/>
      <w:color w:val="3F3F3F"/>
      <w:sz w:val="30"/>
      <w:szCs w:val="30"/>
      <w:specVanish w:val="0"/>
    </w:rPr>
  </w:style>
  <w:style w:type="character" w:customStyle="1" w:styleId="author1">
    <w:name w:val="author1"/>
    <w:basedOn w:val="a0"/>
    <w:rsid w:val="00D57E9F"/>
    <w:rPr>
      <w:rFonts w:ascii="宋体" w:eastAsia="宋体" w:hAnsi="宋体" w:hint="eastAsia"/>
      <w:vanish w:val="0"/>
      <w:webHidden w:val="0"/>
      <w:sz w:val="18"/>
      <w:szCs w:val="18"/>
      <w:specVanish w:val="0"/>
    </w:rPr>
  </w:style>
  <w:style w:type="character" w:customStyle="1" w:styleId="span81">
    <w:name w:val="span81"/>
    <w:basedOn w:val="a0"/>
    <w:rsid w:val="00D57E9F"/>
    <w:rPr>
      <w:rFonts w:ascii="宋体" w:eastAsia="宋体" w:hAnsi="宋体" w:hint="eastAsia"/>
    </w:rPr>
  </w:style>
</w:styles>
</file>

<file path=word/webSettings.xml><?xml version="1.0" encoding="utf-8"?>
<w:webSettings xmlns:r="http://schemas.openxmlformats.org/officeDocument/2006/relationships" xmlns:w="http://schemas.openxmlformats.org/wordprocessingml/2006/main">
  <w:divs>
    <w:div w:id="1798986110">
      <w:bodyDiv w:val="1"/>
      <w:marLeft w:val="0"/>
      <w:marRight w:val="0"/>
      <w:marTop w:val="0"/>
      <w:marBottom w:val="0"/>
      <w:divBdr>
        <w:top w:val="none" w:sz="0" w:space="0" w:color="auto"/>
        <w:left w:val="none" w:sz="0" w:space="0" w:color="auto"/>
        <w:bottom w:val="none" w:sz="0" w:space="0" w:color="auto"/>
        <w:right w:val="none" w:sz="0" w:space="0" w:color="auto"/>
      </w:divBdr>
      <w:divsChild>
        <w:div w:id="276176751">
          <w:marLeft w:val="0"/>
          <w:marRight w:val="0"/>
          <w:marTop w:val="0"/>
          <w:marBottom w:val="0"/>
          <w:divBdr>
            <w:top w:val="none" w:sz="0" w:space="0" w:color="auto"/>
            <w:left w:val="none" w:sz="0" w:space="0" w:color="auto"/>
            <w:bottom w:val="none" w:sz="0" w:space="0" w:color="auto"/>
            <w:right w:val="none" w:sz="0" w:space="0" w:color="auto"/>
          </w:divBdr>
          <w:divsChild>
            <w:div w:id="1090659881">
              <w:marLeft w:val="0"/>
              <w:marRight w:val="0"/>
              <w:marTop w:val="0"/>
              <w:marBottom w:val="0"/>
              <w:divBdr>
                <w:top w:val="none" w:sz="0" w:space="0" w:color="auto"/>
                <w:left w:val="none" w:sz="0" w:space="0" w:color="auto"/>
                <w:bottom w:val="none" w:sz="0" w:space="0" w:color="auto"/>
                <w:right w:val="none" w:sz="0" w:space="0" w:color="auto"/>
              </w:divBdr>
              <w:divsChild>
                <w:div w:id="743992443">
                  <w:marLeft w:val="0"/>
                  <w:marRight w:val="0"/>
                  <w:marTop w:val="165"/>
                  <w:marBottom w:val="0"/>
                  <w:divBdr>
                    <w:top w:val="none" w:sz="0" w:space="0" w:color="auto"/>
                    <w:left w:val="none" w:sz="0" w:space="0" w:color="auto"/>
                    <w:bottom w:val="none" w:sz="0" w:space="0" w:color="auto"/>
                    <w:right w:val="none" w:sz="0" w:space="0" w:color="auto"/>
                  </w:divBdr>
                  <w:divsChild>
                    <w:div w:id="592249567">
                      <w:marLeft w:val="375"/>
                      <w:marRight w:val="0"/>
                      <w:marTop w:val="0"/>
                      <w:marBottom w:val="600"/>
                      <w:divBdr>
                        <w:top w:val="none" w:sz="0" w:space="0" w:color="auto"/>
                        <w:left w:val="none" w:sz="0" w:space="0" w:color="auto"/>
                        <w:bottom w:val="none" w:sz="0" w:space="0" w:color="auto"/>
                        <w:right w:val="single" w:sz="6" w:space="0" w:color="CCCCCC"/>
                      </w:divBdr>
                      <w:divsChild>
                        <w:div w:id="880634635">
                          <w:marLeft w:val="0"/>
                          <w:marRight w:val="0"/>
                          <w:marTop w:val="0"/>
                          <w:marBottom w:val="0"/>
                          <w:divBdr>
                            <w:top w:val="single" w:sz="6" w:space="10" w:color="CCCCCC"/>
                            <w:left w:val="single" w:sz="6" w:space="15" w:color="CCCCCC"/>
                            <w:bottom w:val="single" w:sz="6" w:space="10" w:color="CCCCCC"/>
                            <w:right w:val="single" w:sz="6" w:space="15" w:color="CCCCCC"/>
                          </w:divBdr>
                          <w:divsChild>
                            <w:div w:id="894698596">
                              <w:marLeft w:val="0"/>
                              <w:marRight w:val="0"/>
                              <w:marTop w:val="0"/>
                              <w:marBottom w:val="0"/>
                              <w:divBdr>
                                <w:top w:val="none" w:sz="0" w:space="0" w:color="auto"/>
                                <w:left w:val="none" w:sz="0" w:space="0" w:color="auto"/>
                                <w:bottom w:val="single" w:sz="12" w:space="0" w:color="2C53AD"/>
                                <w:right w:val="none" w:sz="0" w:space="0" w:color="auto"/>
                              </w:divBdr>
                            </w:div>
                            <w:div w:id="72437213">
                              <w:marLeft w:val="0"/>
                              <w:marRight w:val="0"/>
                              <w:marTop w:val="75"/>
                              <w:marBottom w:val="0"/>
                              <w:divBdr>
                                <w:top w:val="none" w:sz="0" w:space="0" w:color="auto"/>
                                <w:left w:val="none" w:sz="0" w:space="0" w:color="auto"/>
                                <w:bottom w:val="none" w:sz="0" w:space="0" w:color="auto"/>
                                <w:right w:val="none" w:sz="0" w:space="0" w:color="auto"/>
                              </w:divBdr>
                            </w:div>
                            <w:div w:id="9122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e.gov.cn/e21sqlimg/xf_data/file/2017/08/09/20170809102912_1883877451.docx" TargetMode="External"/><Relationship Id="rId3" Type="http://schemas.openxmlformats.org/officeDocument/2006/relationships/webSettings" Target="webSettings.xml"/><Relationship Id="rId7" Type="http://schemas.openxmlformats.org/officeDocument/2006/relationships/hyperlink" Target="http://www.hbe.gov.cn/e21sqlimg/xf_data/file/2017/08/09/20170809102557_133029741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e.gov.cn/e21sqlimg/xf_data/file/2017/08/09/20170809102805_1449127930.docx" TargetMode="External"/><Relationship Id="rId5" Type="http://schemas.openxmlformats.org/officeDocument/2006/relationships/hyperlink" Target="http://www.hbe.gov.cn/e21sqlimg/xf_data/file/2017/08/09/20170809102503_1971025116.docx" TargetMode="External"/><Relationship Id="rId10" Type="http://schemas.openxmlformats.org/officeDocument/2006/relationships/theme" Target="theme/theme1.xml"/><Relationship Id="rId4" Type="http://schemas.openxmlformats.org/officeDocument/2006/relationships/hyperlink" Target="http://www.hbe.gov.cn/e21sqlimg/xf_data/file/2017/08/09/20170809102430_1264608187.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1802</Characters>
  <Application>Microsoft Office Word</Application>
  <DocSecurity>0</DocSecurity>
  <Lines>15</Lines>
  <Paragraphs>4</Paragraphs>
  <ScaleCrop>false</ScaleCrop>
  <Company>Hewlett-Packard Company</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cp:revision>
  <dcterms:created xsi:type="dcterms:W3CDTF">2017-08-22T03:52:00Z</dcterms:created>
  <dcterms:modified xsi:type="dcterms:W3CDTF">2017-08-22T03:54:00Z</dcterms:modified>
</cp:coreProperties>
</file>