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EB" w:rsidRPr="003000E6" w:rsidRDefault="00380DEB" w:rsidP="00380DEB">
      <w:pPr>
        <w:widowControl/>
        <w:jc w:val="center"/>
        <w:rPr>
          <w:rFonts w:ascii="黑体" w:eastAsia="黑体" w:hAnsi="黑体" w:cs="宋体" w:hint="eastAsia"/>
          <w:kern w:val="0"/>
          <w:sz w:val="32"/>
          <w:szCs w:val="32"/>
        </w:rPr>
      </w:pPr>
      <w:r w:rsidRPr="003000E6">
        <w:rPr>
          <w:rFonts w:ascii="黑体" w:eastAsia="黑体" w:hAnsi="黑体" w:cs="宋体" w:hint="eastAsia"/>
          <w:kern w:val="0"/>
          <w:sz w:val="32"/>
          <w:szCs w:val="32"/>
        </w:rPr>
        <w:t>2014年度武汉市社会科学基金项目课题指南</w:t>
      </w:r>
    </w:p>
    <w:p w:rsidR="00380DEB" w:rsidRPr="003000E6" w:rsidRDefault="00380DEB" w:rsidP="00380DEB">
      <w:pPr>
        <w:widowControl/>
        <w:jc w:val="center"/>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申 报 说 明</w:t>
      </w:r>
    </w:p>
    <w:p w:rsidR="00380DEB" w:rsidRPr="003000E6" w:rsidRDefault="00380DEB" w:rsidP="00380DEB">
      <w:pPr>
        <w:widowControl/>
        <w:jc w:val="center"/>
        <w:rPr>
          <w:rFonts w:ascii="仿宋_GB2312" w:eastAsia="仿宋_GB2312" w:hAnsi="宋体" w:cs="宋体" w:hint="eastAsia"/>
          <w:kern w:val="0"/>
          <w:sz w:val="32"/>
          <w:szCs w:val="32"/>
        </w:rPr>
      </w:pPr>
    </w:p>
    <w:p w:rsidR="00380DEB" w:rsidRPr="003000E6" w:rsidRDefault="00380DEB" w:rsidP="00380DEB">
      <w:pPr>
        <w:widowControl/>
        <w:jc w:val="left"/>
        <w:rPr>
          <w:rFonts w:ascii="黑体" w:eastAsia="黑体" w:hAnsi="黑体" w:cs="宋体" w:hint="eastAsia"/>
          <w:kern w:val="0"/>
          <w:sz w:val="32"/>
          <w:szCs w:val="32"/>
        </w:rPr>
      </w:pPr>
      <w:r w:rsidRPr="003000E6">
        <w:rPr>
          <w:rFonts w:ascii="黑体" w:eastAsia="黑体" w:hAnsi="黑体" w:cs="宋体" w:hint="eastAsia"/>
          <w:kern w:val="0"/>
          <w:sz w:val="32"/>
          <w:szCs w:val="32"/>
        </w:rPr>
        <w:t>一、指导思想</w:t>
      </w:r>
    </w:p>
    <w:p w:rsidR="00380DEB" w:rsidRPr="003000E6" w:rsidRDefault="00380DEB" w:rsidP="00380DEB">
      <w:pPr>
        <w:widowControl/>
        <w:ind w:firstLineChars="200" w:firstLine="64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高举中国特色社会主义伟大旗帜，以邓小平理论、“三个代表”重要思想和科学发展观为指导，深入贯彻落实党的十八大、十八届三中全会、武汉市第十二次党代会和市十三届人大三次会议精神，坚持解放思想、实事求是、与时俱进,坚持以重大现实问题为主攻方向，突出应用对策研究，大力推进理论创新，注重研究成果的实用性和可操作性，为服务市委市政府决策、推进各部门工作提供有价值参考。</w:t>
      </w:r>
    </w:p>
    <w:p w:rsidR="00380DEB" w:rsidRPr="003000E6" w:rsidRDefault="00380DEB" w:rsidP="00380DEB">
      <w:pPr>
        <w:widowControl/>
        <w:jc w:val="left"/>
        <w:rPr>
          <w:rFonts w:ascii="黑体" w:eastAsia="黑体" w:hAnsi="黑体" w:cs="宋体" w:hint="eastAsia"/>
          <w:kern w:val="0"/>
          <w:sz w:val="32"/>
          <w:szCs w:val="32"/>
        </w:rPr>
      </w:pPr>
      <w:r w:rsidRPr="003000E6">
        <w:rPr>
          <w:rFonts w:ascii="黑体" w:eastAsia="黑体" w:hAnsi="黑体" w:cs="宋体" w:hint="eastAsia"/>
          <w:kern w:val="0"/>
          <w:sz w:val="32"/>
          <w:szCs w:val="32"/>
        </w:rPr>
        <w:t>二、研究重点</w:t>
      </w:r>
    </w:p>
    <w:p w:rsidR="00380DEB" w:rsidRPr="003000E6" w:rsidRDefault="00380DEB" w:rsidP="00380DEB">
      <w:pPr>
        <w:widowControl/>
        <w:ind w:firstLineChars="200" w:firstLine="64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以建设国家中心城市为主题，围绕幸福武汉、生态宜居武汉、文明武汉建设，加强对武汉经济、政治、文化、社会、生态文明建设和党的建设重大理论和实践问题的研究，着力破解武汉全面深化改革的热点、难点问题，关注武汉文化发展的前沿问题，调动青年理论骨干的积极性，提高课题研究质量和使用效益。</w:t>
      </w:r>
    </w:p>
    <w:p w:rsidR="00380DEB" w:rsidRPr="003000E6" w:rsidRDefault="00380DEB" w:rsidP="00380DEB">
      <w:pPr>
        <w:widowControl/>
        <w:jc w:val="left"/>
        <w:rPr>
          <w:rFonts w:ascii="黑体" w:eastAsia="黑体" w:hAnsi="黑体" w:cs="宋体" w:hint="eastAsia"/>
          <w:kern w:val="0"/>
          <w:sz w:val="32"/>
          <w:szCs w:val="32"/>
        </w:rPr>
      </w:pPr>
      <w:r w:rsidRPr="003000E6">
        <w:rPr>
          <w:rFonts w:ascii="黑体" w:eastAsia="黑体" w:hAnsi="黑体" w:cs="宋体" w:hint="eastAsia"/>
          <w:kern w:val="0"/>
          <w:sz w:val="32"/>
          <w:szCs w:val="32"/>
        </w:rPr>
        <w:t>三、课题设置</w:t>
      </w:r>
    </w:p>
    <w:p w:rsidR="00380DEB" w:rsidRPr="003000E6" w:rsidRDefault="00380DEB" w:rsidP="00380DEB">
      <w:pPr>
        <w:widowControl/>
        <w:snapToGrid w:val="0"/>
        <w:spacing w:line="640" w:lineRule="exact"/>
        <w:ind w:firstLine="66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基金项目设置重点课题和一般资助课题，项目选题以《课题指南》为依据，研究成果要力求具有原创性、实证性、现实性，注重理论与实践结合，提高服务科学决策的水平。</w:t>
      </w:r>
      <w:r w:rsidRPr="003000E6">
        <w:rPr>
          <w:rFonts w:ascii="仿宋_GB2312" w:eastAsia="仿宋_GB2312" w:hAnsi="宋体" w:cs="宋体" w:hint="eastAsia"/>
          <w:kern w:val="0"/>
          <w:sz w:val="32"/>
          <w:szCs w:val="32"/>
        </w:rPr>
        <w:lastRenderedPageBreak/>
        <w:t>确定立项的研究课题不得随意更改。对已获其它基金资助的成果，不重复资助。今年，增加后期资助课题，并对优秀研究成果予以奖励。</w:t>
      </w:r>
    </w:p>
    <w:p w:rsidR="00380DEB" w:rsidRPr="003000E6" w:rsidRDefault="00380DEB" w:rsidP="00380DEB">
      <w:pPr>
        <w:widowControl/>
        <w:jc w:val="left"/>
        <w:rPr>
          <w:rFonts w:ascii="黑体" w:eastAsia="黑体" w:hAnsi="黑体" w:cs="宋体" w:hint="eastAsia"/>
          <w:kern w:val="0"/>
          <w:sz w:val="32"/>
          <w:szCs w:val="32"/>
        </w:rPr>
      </w:pPr>
      <w:r w:rsidRPr="003000E6">
        <w:rPr>
          <w:rFonts w:ascii="黑体" w:eastAsia="黑体" w:hAnsi="黑体" w:cs="宋体" w:hint="eastAsia"/>
          <w:kern w:val="0"/>
          <w:sz w:val="32"/>
          <w:szCs w:val="32"/>
        </w:rPr>
        <w:t>四、注意事项</w:t>
      </w:r>
    </w:p>
    <w:p w:rsidR="00380DEB" w:rsidRPr="003000E6" w:rsidRDefault="00380DEB" w:rsidP="00380DEB">
      <w:pPr>
        <w:widowControl/>
        <w:ind w:firstLineChars="200" w:firstLine="64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本《课题指南》的条目一般只规定研究范围、研究方向、研究重点，申报选题原则上不偏离指南要求。有较丰富前期研究成果、课题紧贴武汉市情、符合《课题指南》指导思想和基本要求的自选课题，也可申报。</w:t>
      </w:r>
    </w:p>
    <w:p w:rsidR="00380DEB" w:rsidRPr="003000E6" w:rsidRDefault="00380DEB" w:rsidP="00380DEB">
      <w:pPr>
        <w:widowControl/>
        <w:ind w:firstLineChars="200" w:firstLine="64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2.市社科基金项目申请人应具有副高级以上专业技术职务；申请人必须从事研究工作并真正承担和负责组织项目的实施；课题组成员应吸收从事与课题相关的实际工作人员参加；申请课题的参加者或推荐人必须征得本人同意；申请人和课题承担单位能够提供开展研究工作的必要条件并承诺信誉保证。</w:t>
      </w:r>
    </w:p>
    <w:p w:rsidR="00380DEB" w:rsidRPr="003000E6" w:rsidRDefault="00380DEB" w:rsidP="00380DEB">
      <w:pPr>
        <w:widowControl/>
        <w:ind w:firstLineChars="200" w:firstLine="64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3.市社科基金项目一般在立项后的一年内完成。市社科工作领导小组办公室将根据2007年修订的《武汉市社科基金管理办法》，加强对立项课题实施过程的监督和管理，确保项目按时间、高质量完成。获准立项的市社科基金项目负责人在项目执行期间要遵守相关承诺，履行约定义务，如期完成研究任务。</w:t>
      </w:r>
    </w:p>
    <w:p w:rsidR="00380DEB" w:rsidRPr="003000E6" w:rsidRDefault="00380DEB" w:rsidP="00380DEB">
      <w:pPr>
        <w:widowControl/>
        <w:ind w:firstLineChars="200" w:firstLine="64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4.申报市社科基金项目的课题负责人同</w:t>
      </w:r>
      <w:proofErr w:type="gramStart"/>
      <w:r w:rsidRPr="003000E6">
        <w:rPr>
          <w:rFonts w:ascii="仿宋_GB2312" w:eastAsia="仿宋_GB2312" w:hAnsi="宋体" w:cs="宋体" w:hint="eastAsia"/>
          <w:kern w:val="0"/>
          <w:sz w:val="32"/>
          <w:szCs w:val="32"/>
        </w:rPr>
        <w:t>一</w:t>
      </w:r>
      <w:proofErr w:type="gramEnd"/>
      <w:r w:rsidRPr="003000E6">
        <w:rPr>
          <w:rFonts w:ascii="仿宋_GB2312" w:eastAsia="仿宋_GB2312" w:hAnsi="宋体" w:cs="宋体" w:hint="eastAsia"/>
          <w:kern w:val="0"/>
          <w:sz w:val="32"/>
          <w:szCs w:val="32"/>
        </w:rPr>
        <w:t>年度只能申报一个项目，且不能作为课题组成员参加其他市社科基金项</w:t>
      </w:r>
      <w:r w:rsidRPr="003000E6">
        <w:rPr>
          <w:rFonts w:ascii="仿宋_GB2312" w:eastAsia="仿宋_GB2312" w:hAnsi="宋体" w:cs="宋体" w:hint="eastAsia"/>
          <w:kern w:val="0"/>
          <w:sz w:val="32"/>
          <w:szCs w:val="32"/>
        </w:rPr>
        <w:lastRenderedPageBreak/>
        <w:t>目的申请。承担市社科基金项目尚未完成者不能申报。凡已由有关部门和单位立项的课题不能申报。</w:t>
      </w:r>
    </w:p>
    <w:p w:rsidR="00380DEB" w:rsidRPr="003000E6" w:rsidRDefault="00380DEB" w:rsidP="00380DEB">
      <w:pPr>
        <w:widowControl/>
        <w:ind w:firstLineChars="200" w:firstLine="64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5.申报者要如实填写申请材料，并保证没有知识产权争议，申报单位的科研管理部门要认真审核把关。为维护良好的学术道德，凡在市社科基金项目申请中弄虚作假者，一经发现并查实后，取消个人三年申报资格，如获准立项即作撤项处理并通报批评。</w:t>
      </w:r>
    </w:p>
    <w:p w:rsidR="00380DEB" w:rsidRPr="003000E6" w:rsidRDefault="00380DEB" w:rsidP="00380DEB">
      <w:pPr>
        <w:widowControl/>
        <w:ind w:firstLineChars="200" w:firstLine="64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6.武汉市社科基金项目申请表，可在武汉市委宣传部网（www.whxc.org.cn）理论宣传栏目或大武汉宣传网通知公告栏目下载打印。申报表一式3份并提供电子版，A4纸单面打印或复印，经所在单位审查盖章后，由各单位科研管理部门汇总报送至市社科工作领导小组办公室（市委宣传部理论处）。</w:t>
      </w:r>
    </w:p>
    <w:p w:rsidR="00380DEB" w:rsidRPr="003000E6" w:rsidRDefault="00380DEB" w:rsidP="00380DEB">
      <w:pPr>
        <w:widowControl/>
        <w:ind w:firstLineChars="200" w:firstLine="64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 xml:space="preserve">7.2014年课题申报时间：2014年6月3日起至6月30日止，逾期不予受理。 </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联系电话：82402547</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联 系 人：李燕军 陈雪松</w:t>
      </w:r>
    </w:p>
    <w:p w:rsidR="00380DEB" w:rsidRPr="003000E6" w:rsidRDefault="00380DEB" w:rsidP="00380DEB">
      <w:pPr>
        <w:widowControl/>
        <w:ind w:firstLineChars="1150" w:firstLine="3680"/>
        <w:jc w:val="left"/>
        <w:rPr>
          <w:rFonts w:ascii="仿宋_GB2312" w:eastAsia="仿宋_GB2312" w:hAnsi="宋体" w:cs="宋体" w:hint="eastAsia"/>
          <w:kern w:val="0"/>
          <w:sz w:val="32"/>
          <w:szCs w:val="32"/>
        </w:rPr>
      </w:pPr>
    </w:p>
    <w:p w:rsidR="00380DEB" w:rsidRPr="003000E6" w:rsidRDefault="00380DEB" w:rsidP="00380DEB">
      <w:pPr>
        <w:widowControl/>
        <w:ind w:firstLineChars="1150" w:firstLine="368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武汉市社科工作领导小组办公室</w:t>
      </w:r>
    </w:p>
    <w:p w:rsidR="00380DEB" w:rsidRPr="003000E6" w:rsidRDefault="00380DEB" w:rsidP="00380DEB">
      <w:pPr>
        <w:widowControl/>
        <w:ind w:firstLineChars="1550" w:firstLine="4960"/>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 xml:space="preserve">2014年6月3日 </w:t>
      </w:r>
    </w:p>
    <w:p w:rsidR="00380DEB" w:rsidRDefault="00380DEB" w:rsidP="00380DEB">
      <w:pPr>
        <w:widowControl/>
        <w:jc w:val="left"/>
        <w:rPr>
          <w:rFonts w:ascii="黑体" w:eastAsia="黑体" w:hAnsi="黑体" w:cs="宋体" w:hint="eastAsia"/>
          <w:kern w:val="0"/>
          <w:sz w:val="32"/>
          <w:szCs w:val="32"/>
        </w:rPr>
      </w:pPr>
    </w:p>
    <w:p w:rsidR="00380DEB" w:rsidRPr="003000E6" w:rsidRDefault="00380DEB" w:rsidP="00380DEB">
      <w:pPr>
        <w:widowControl/>
        <w:jc w:val="left"/>
        <w:rPr>
          <w:rFonts w:ascii="黑体" w:eastAsia="黑体" w:hAnsi="黑体" w:cs="宋体" w:hint="eastAsia"/>
          <w:kern w:val="0"/>
          <w:sz w:val="32"/>
          <w:szCs w:val="32"/>
        </w:rPr>
      </w:pPr>
    </w:p>
    <w:p w:rsidR="00380DEB" w:rsidRPr="003000E6" w:rsidRDefault="00380DEB" w:rsidP="00380DEB">
      <w:pPr>
        <w:widowControl/>
        <w:jc w:val="center"/>
        <w:rPr>
          <w:rFonts w:ascii="黑体" w:eastAsia="黑体" w:hAnsi="黑体" w:cs="宋体" w:hint="eastAsia"/>
          <w:kern w:val="0"/>
          <w:sz w:val="32"/>
          <w:szCs w:val="32"/>
        </w:rPr>
      </w:pPr>
      <w:r w:rsidRPr="003000E6">
        <w:rPr>
          <w:rFonts w:ascii="黑体" w:eastAsia="黑体" w:hAnsi="黑体" w:cs="宋体" w:hint="eastAsia"/>
          <w:kern w:val="0"/>
          <w:sz w:val="32"/>
          <w:szCs w:val="32"/>
        </w:rPr>
        <w:lastRenderedPageBreak/>
        <w:t>课 题 指 南</w:t>
      </w:r>
    </w:p>
    <w:p w:rsidR="00380DEB" w:rsidRPr="003000E6" w:rsidRDefault="00380DEB" w:rsidP="00380DEB">
      <w:pPr>
        <w:widowControl/>
        <w:jc w:val="left"/>
        <w:rPr>
          <w:rFonts w:ascii="仿宋_GB2312" w:eastAsia="仿宋_GB2312" w:hAnsi="宋体" w:cs="宋体" w:hint="eastAsia"/>
          <w:kern w:val="0"/>
          <w:sz w:val="32"/>
          <w:szCs w:val="32"/>
        </w:rPr>
      </w:pPr>
    </w:p>
    <w:p w:rsidR="00380DEB" w:rsidRPr="003000E6" w:rsidRDefault="00380DEB" w:rsidP="00380DEB">
      <w:pPr>
        <w:widowControl/>
        <w:jc w:val="left"/>
        <w:rPr>
          <w:rFonts w:ascii="黑体" w:eastAsia="黑体" w:hAnsi="黑体" w:cs="宋体" w:hint="eastAsia"/>
          <w:kern w:val="0"/>
          <w:sz w:val="32"/>
          <w:szCs w:val="32"/>
        </w:rPr>
      </w:pPr>
      <w:r w:rsidRPr="003000E6">
        <w:rPr>
          <w:rFonts w:ascii="黑体" w:eastAsia="黑体" w:hAnsi="黑体" w:cs="宋体" w:hint="eastAsia"/>
          <w:kern w:val="0"/>
          <w:sz w:val="32"/>
          <w:szCs w:val="32"/>
        </w:rPr>
        <w:t>一、重点课题</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*1.武汉“十三五”规划与实现2049</w:t>
      </w:r>
      <w:proofErr w:type="gramStart"/>
      <w:r w:rsidRPr="003000E6">
        <w:rPr>
          <w:rFonts w:ascii="仿宋_GB2312" w:eastAsia="仿宋_GB2312" w:hAnsi="宋体" w:cs="宋体" w:hint="eastAsia"/>
          <w:kern w:val="0"/>
          <w:sz w:val="32"/>
          <w:szCs w:val="32"/>
        </w:rPr>
        <w:t>愿景研究</w:t>
      </w:r>
      <w:proofErr w:type="gramEnd"/>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*2.长江经济带视野下武汉发展对策研究</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*3.提升城市治理能力研究</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*4.</w:t>
      </w:r>
      <w:proofErr w:type="gramStart"/>
      <w:r w:rsidRPr="003000E6">
        <w:rPr>
          <w:rFonts w:ascii="仿宋_GB2312" w:eastAsia="仿宋_GB2312" w:hAnsi="宋体" w:cs="宋体" w:hint="eastAsia"/>
          <w:kern w:val="0"/>
          <w:sz w:val="32"/>
          <w:szCs w:val="32"/>
        </w:rPr>
        <w:t>践行</w:t>
      </w:r>
      <w:proofErr w:type="gramEnd"/>
      <w:r w:rsidRPr="003000E6">
        <w:rPr>
          <w:rFonts w:ascii="仿宋_GB2312" w:eastAsia="仿宋_GB2312" w:hAnsi="宋体" w:cs="宋体" w:hint="eastAsia"/>
          <w:kern w:val="0"/>
          <w:sz w:val="32"/>
          <w:szCs w:val="32"/>
        </w:rPr>
        <w:t>社会主义核心价值观的路径研究</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*5.十八届三中全会精神大众化传播研究</w:t>
      </w:r>
    </w:p>
    <w:p w:rsidR="00380DEB" w:rsidRPr="003000E6" w:rsidRDefault="00380DEB" w:rsidP="00380DEB">
      <w:pPr>
        <w:widowControl/>
        <w:jc w:val="left"/>
        <w:rPr>
          <w:rFonts w:ascii="黑体" w:eastAsia="黑体" w:hAnsi="黑体" w:cs="宋体" w:hint="eastAsia"/>
          <w:kern w:val="0"/>
          <w:sz w:val="32"/>
          <w:szCs w:val="32"/>
        </w:rPr>
      </w:pPr>
      <w:r w:rsidRPr="003000E6">
        <w:rPr>
          <w:rFonts w:ascii="黑体" w:eastAsia="黑体" w:hAnsi="黑体" w:cs="宋体" w:hint="eastAsia"/>
          <w:kern w:val="0"/>
          <w:sz w:val="32"/>
          <w:szCs w:val="32"/>
        </w:rPr>
        <w:t>二、一般课题</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1.武汉市发展混合所有制经济研究</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2.武汉市促进大学生就业研究</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3.武汉市农村土地流转研究</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4.武汉经济结构转型研究</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5.武汉城镇化进程中人口市民化研究</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6.党员领导干部树立法治思维研究</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7.武汉市民网络政治参与现状调研</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8.公共服务均等化与政府购买公共服务问题研究</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9.社区治理创新助</w:t>
      </w:r>
      <w:proofErr w:type="gramStart"/>
      <w:r w:rsidRPr="003000E6">
        <w:rPr>
          <w:rFonts w:ascii="仿宋_GB2312" w:eastAsia="仿宋_GB2312" w:hAnsi="宋体" w:cs="宋体" w:hint="eastAsia"/>
          <w:kern w:val="0"/>
          <w:sz w:val="32"/>
          <w:szCs w:val="32"/>
        </w:rPr>
        <w:t>推城市</w:t>
      </w:r>
      <w:proofErr w:type="gramEnd"/>
      <w:r w:rsidRPr="003000E6">
        <w:rPr>
          <w:rFonts w:ascii="仿宋_GB2312" w:eastAsia="仿宋_GB2312" w:hAnsi="宋体" w:cs="宋体" w:hint="eastAsia"/>
          <w:kern w:val="0"/>
          <w:sz w:val="32"/>
          <w:szCs w:val="32"/>
        </w:rPr>
        <w:t>治理现代化</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10.权力清单与政府治理创新研究</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11.大规模建设中的武汉城市交通管理</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12.武汉建设国际化大都市的特色及理念塑造</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13.增强武汉自信的理论与实践研究</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lastRenderedPageBreak/>
        <w:t>14.武汉市各阶层民众核心价值观认同调研</w:t>
      </w:r>
    </w:p>
    <w:p w:rsidR="00380DEB" w:rsidRPr="003000E6" w:rsidRDefault="00380DEB" w:rsidP="00380DEB">
      <w:pPr>
        <w:widowControl/>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15.武汉地域文化与社会主义核心价值观培育</w:t>
      </w:r>
      <w:proofErr w:type="gramStart"/>
      <w:r w:rsidRPr="003000E6">
        <w:rPr>
          <w:rFonts w:ascii="仿宋_GB2312" w:eastAsia="仿宋_GB2312" w:hAnsi="宋体" w:cs="宋体" w:hint="eastAsia"/>
          <w:kern w:val="0"/>
          <w:sz w:val="32"/>
          <w:szCs w:val="32"/>
        </w:rPr>
        <w:t>践行</w:t>
      </w:r>
      <w:proofErr w:type="gramEnd"/>
    </w:p>
    <w:p w:rsidR="00380DEB" w:rsidRPr="003000E6" w:rsidRDefault="00380DEB" w:rsidP="00380DEB">
      <w:pPr>
        <w:widowControl/>
        <w:jc w:val="left"/>
        <w:rPr>
          <w:rFonts w:ascii="仿宋_GB2312" w:eastAsia="仿宋_GB2312" w:hAnsi="宋体" w:cs="宋体" w:hint="eastAsia"/>
          <w:kern w:val="0"/>
          <w:sz w:val="32"/>
          <w:szCs w:val="32"/>
        </w:rPr>
      </w:pPr>
      <w:bookmarkStart w:id="0" w:name="_GoBack"/>
      <w:bookmarkEnd w:id="0"/>
      <w:r w:rsidRPr="003000E6">
        <w:rPr>
          <w:rFonts w:ascii="仿宋_GB2312" w:eastAsia="仿宋_GB2312" w:hAnsi="宋体" w:cs="宋体" w:hint="eastAsia"/>
          <w:kern w:val="0"/>
          <w:sz w:val="32"/>
          <w:szCs w:val="32"/>
        </w:rPr>
        <w:t>16.武汉市民文化消费与文化市场管理研究</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17.宣传思想文化工作方式品牌化研究</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18.武汉城市形象传播研究</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19.武汉志愿者之城建设研究</w:t>
      </w:r>
    </w:p>
    <w:p w:rsidR="00380DEB" w:rsidRPr="003000E6" w:rsidRDefault="00380DEB" w:rsidP="00380DEB">
      <w:pPr>
        <w:widowControl/>
        <w:ind w:left="378" w:hangingChars="118" w:hanging="378"/>
        <w:jc w:val="left"/>
        <w:rPr>
          <w:rFonts w:ascii="仿宋_GB2312" w:eastAsia="仿宋_GB2312" w:hAnsi="宋体" w:cs="宋体" w:hint="eastAsia"/>
          <w:kern w:val="0"/>
          <w:sz w:val="32"/>
          <w:szCs w:val="32"/>
        </w:rPr>
      </w:pPr>
      <w:r w:rsidRPr="003000E6">
        <w:rPr>
          <w:rFonts w:ascii="仿宋_GB2312" w:eastAsia="仿宋_GB2312" w:hAnsi="宋体" w:cs="宋体" w:hint="eastAsia"/>
          <w:kern w:val="0"/>
          <w:sz w:val="32"/>
          <w:szCs w:val="32"/>
        </w:rPr>
        <w:t>20.城市先进典型形成与放大机制研究</w:t>
      </w:r>
    </w:p>
    <w:p w:rsidR="00380DEB" w:rsidRPr="003000E6" w:rsidRDefault="00380DEB" w:rsidP="00380DEB"/>
    <w:p w:rsidR="0058523A" w:rsidRPr="00380DEB" w:rsidRDefault="0058523A"/>
    <w:sectPr w:rsidR="0058523A" w:rsidRPr="00380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EB"/>
    <w:rsid w:val="00380DEB"/>
    <w:rsid w:val="0058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2014-06-12T01:37:00Z</dcterms:created>
  <dcterms:modified xsi:type="dcterms:W3CDTF">2014-06-12T01:40:00Z</dcterms:modified>
</cp:coreProperties>
</file>