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8D7B9">
      <w:pPr>
        <w:suppressAutoHyphens/>
        <w:spacing w:line="570" w:lineRule="exact"/>
        <w:rPr>
          <w:rFonts w:hint="default" w:ascii="Times New Roman" w:hAnsi="Times New Roman" w:eastAsia="文星黑体" w:cs="Times New Roman"/>
          <w:color w:val="000000" w:themeColor="text1"/>
          <w:sz w:val="32"/>
          <w:szCs w:val="32"/>
          <w:highlight w:val="none"/>
          <w:lang w:val="en-US" w:eastAsia="zh-CN" w:bidi="ar"/>
          <w14:textFill>
            <w14:solidFill>
              <w14:schemeClr w14:val="tx1"/>
            </w14:solidFill>
          </w14:textFill>
        </w:rPr>
      </w:pPr>
      <w:r>
        <w:rPr>
          <w:rFonts w:hint="default" w:ascii="Times New Roman" w:hAnsi="Times New Roman" w:eastAsia="文星黑体" w:cs="Times New Roman"/>
          <w:color w:val="000000" w:themeColor="text1"/>
          <w:sz w:val="32"/>
          <w:szCs w:val="32"/>
          <w:highlight w:val="none"/>
          <w:lang w:val="en-US" w:eastAsia="zh-CN" w:bidi="ar"/>
          <w14:textFill>
            <w14:solidFill>
              <w14:schemeClr w14:val="tx1"/>
            </w14:solidFill>
          </w14:textFill>
        </w:rPr>
        <w:t>附件3</w:t>
      </w:r>
    </w:p>
    <w:p w14:paraId="22D2F8C9">
      <w:pPr>
        <w:jc w:val="both"/>
        <w:rPr>
          <w:rFonts w:hint="default" w:ascii="Times New Roman" w:hAnsi="Times New Roman" w:eastAsia="黑体" w:cs="Times New Roman"/>
          <w:color w:val="000000" w:themeColor="text1"/>
          <w:sz w:val="44"/>
          <w:szCs w:val="44"/>
          <w:highlight w:val="none"/>
          <w14:textFill>
            <w14:solidFill>
              <w14:schemeClr w14:val="tx1"/>
            </w14:solidFill>
          </w14:textFill>
        </w:rPr>
      </w:pPr>
    </w:p>
    <w:p w14:paraId="68DBAE6B">
      <w:pPr>
        <w:jc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p>
    <w:p w14:paraId="78146981">
      <w:pPr>
        <w:jc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p>
    <w:p w14:paraId="3CC496CB">
      <w:pPr>
        <w:jc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r>
        <w:rPr>
          <w:rFonts w:hint="default" w:ascii="Times New Roman" w:hAnsi="Times New Roman" w:eastAsia="黑体" w:cs="Times New Roman"/>
          <w:color w:val="000000" w:themeColor="text1"/>
          <w:sz w:val="44"/>
          <w:szCs w:val="44"/>
          <w:highlight w:val="none"/>
          <w14:textFill>
            <w14:solidFill>
              <w14:schemeClr w14:val="tx1"/>
            </w14:solidFill>
          </w14:textFill>
        </w:rPr>
        <w:t>武汉市重点研发计划申报书</w:t>
      </w:r>
    </w:p>
    <w:p w14:paraId="610163B9">
      <w:pPr>
        <w:jc w:val="center"/>
        <w:rPr>
          <w:rFonts w:hint="default" w:ascii="Times New Roman" w:hAnsi="Times New Roman" w:eastAsia="文星楷体" w:cs="Times New Roman"/>
          <w:color w:val="000000" w:themeColor="text1"/>
          <w:sz w:val="32"/>
          <w:szCs w:val="32"/>
          <w:highlight w:val="none"/>
          <w14:textFill>
            <w14:solidFill>
              <w14:schemeClr w14:val="tx1"/>
            </w14:solidFill>
          </w14:textFill>
        </w:rPr>
      </w:pPr>
      <w:r>
        <w:rPr>
          <w:rFonts w:hint="default" w:ascii="Times New Roman" w:hAnsi="Times New Roman" w:eastAsia="文星楷体" w:cs="Times New Roman"/>
          <w:color w:val="000000" w:themeColor="text1"/>
          <w:sz w:val="32"/>
          <w:szCs w:val="32"/>
          <w:highlight w:val="none"/>
          <w14:textFill>
            <w14:solidFill>
              <w14:schemeClr w14:val="tx1"/>
            </w14:solidFill>
          </w14:textFill>
        </w:rPr>
        <w:t>（未来产业创新项目）</w:t>
      </w:r>
    </w:p>
    <w:p w14:paraId="55F0DE90">
      <w:pPr>
        <w:jc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p>
    <w:p w14:paraId="3B36B817">
      <w:pPr>
        <w:jc w:val="center"/>
        <w:rPr>
          <w:rFonts w:hint="default" w:ascii="Times New Roman" w:hAnsi="Times New Roman" w:eastAsia="黑体" w:cs="Times New Roman"/>
          <w:color w:val="000000" w:themeColor="text1"/>
          <w:sz w:val="44"/>
          <w:highlight w:val="none"/>
          <w14:textFill>
            <w14:solidFill>
              <w14:schemeClr w14:val="tx1"/>
            </w14:solidFill>
          </w14:textFill>
        </w:rPr>
      </w:pPr>
    </w:p>
    <w:p w14:paraId="42993539">
      <w:pPr>
        <w:jc w:val="center"/>
        <w:rPr>
          <w:rFonts w:hint="default" w:ascii="Times New Roman" w:hAnsi="Times New Roman" w:eastAsia="黑体" w:cs="Times New Roman"/>
          <w:color w:val="000000" w:themeColor="text1"/>
          <w:sz w:val="44"/>
          <w:highlight w:val="none"/>
          <w14:textFill>
            <w14:solidFill>
              <w14:schemeClr w14:val="tx1"/>
            </w14:solidFill>
          </w14:textFill>
        </w:rPr>
      </w:pPr>
    </w:p>
    <w:p w14:paraId="6E4C5AD8">
      <w:pPr>
        <w:spacing w:line="800" w:lineRule="exact"/>
        <w:ind w:firstLine="688" w:firstLineChars="200"/>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pPr>
      <w:r>
        <w:rPr>
          <w:rFonts w:hint="default" w:ascii="Times New Roman" w:hAnsi="Times New Roman" w:eastAsia="文星仿宋" w:cs="Times New Roman"/>
          <w:color w:val="000000" w:themeColor="text1"/>
          <w:spacing w:val="12"/>
          <w:sz w:val="32"/>
          <w:szCs w:val="32"/>
          <w:highlight w:val="none"/>
          <w14:textFill>
            <w14:solidFill>
              <w14:schemeClr w14:val="tx1"/>
            </w14:solidFill>
          </w14:textFill>
        </w:rPr>
        <w:t>项目名称</w:t>
      </w:r>
      <w:r>
        <w:rPr>
          <w:rFonts w:hint="default" w:ascii="Times New Roman" w:hAnsi="Times New Roman" w:eastAsia="文星仿宋" w:cs="Times New Roman"/>
          <w:color w:val="000000" w:themeColor="text1"/>
          <w:sz w:val="32"/>
          <w:szCs w:val="32"/>
          <w:highlight w:val="none"/>
          <w14:textFill>
            <w14:solidFill>
              <w14:schemeClr w14:val="tx1"/>
            </w14:solidFill>
          </w14:textFill>
        </w:rPr>
        <w:t>：</w:t>
      </w:r>
      <w:r>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t xml:space="preserve">                                         </w:t>
      </w:r>
    </w:p>
    <w:p w14:paraId="687B38D8">
      <w:pPr>
        <w:spacing w:line="800" w:lineRule="exact"/>
        <w:ind w:firstLine="688" w:firstLineChars="200"/>
        <w:rPr>
          <w:rFonts w:hint="default" w:ascii="Times New Roman" w:hAnsi="Times New Roman" w:eastAsia="文星仿宋" w:cs="Times New Roman"/>
          <w:color w:val="000000" w:themeColor="text1"/>
          <w:sz w:val="32"/>
          <w:szCs w:val="32"/>
          <w:highlight w:val="none"/>
          <w14:textFill>
            <w14:solidFill>
              <w14:schemeClr w14:val="tx1"/>
            </w14:solidFill>
          </w14:textFill>
        </w:rPr>
      </w:pPr>
      <w:r>
        <w:rPr>
          <w:rFonts w:hint="default" w:ascii="Times New Roman" w:hAnsi="Times New Roman" w:eastAsia="文星仿宋" w:cs="Times New Roman"/>
          <w:color w:val="000000" w:themeColor="text1"/>
          <w:spacing w:val="12"/>
          <w:sz w:val="32"/>
          <w:szCs w:val="32"/>
          <w:highlight w:val="none"/>
          <w14:textFill>
            <w14:solidFill>
              <w14:schemeClr w14:val="tx1"/>
            </w14:solidFill>
          </w14:textFill>
        </w:rPr>
        <w:t>填报日期</w:t>
      </w:r>
      <w:r>
        <w:rPr>
          <w:rFonts w:hint="default" w:ascii="Times New Roman" w:hAnsi="Times New Roman" w:eastAsia="文星仿宋" w:cs="Times New Roman"/>
          <w:color w:val="000000" w:themeColor="text1"/>
          <w:sz w:val="32"/>
          <w:szCs w:val="32"/>
          <w:highlight w:val="none"/>
          <w14:textFill>
            <w14:solidFill>
              <w14:schemeClr w14:val="tx1"/>
            </w14:solidFill>
          </w14:textFill>
        </w:rPr>
        <w:t>：</w:t>
      </w:r>
      <w:r>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32"/>
          <w:szCs w:val="32"/>
          <w:highlight w:val="none"/>
          <w14:textFill>
            <w14:solidFill>
              <w14:schemeClr w14:val="tx1"/>
            </w14:solidFill>
          </w14:textFill>
        </w:rPr>
        <w:t>年</w:t>
      </w:r>
      <w:r>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32"/>
          <w:szCs w:val="32"/>
          <w:highlight w:val="none"/>
          <w14:textFill>
            <w14:solidFill>
              <w14:schemeClr w14:val="tx1"/>
            </w14:solidFill>
          </w14:textFill>
        </w:rPr>
        <w:t>月</w:t>
      </w:r>
      <w:r>
        <w:rPr>
          <w:rFonts w:hint="default" w:ascii="Times New Roman" w:hAnsi="Times New Roman" w:eastAsia="文星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32"/>
          <w:szCs w:val="32"/>
          <w:highlight w:val="none"/>
          <w14:textFill>
            <w14:solidFill>
              <w14:schemeClr w14:val="tx1"/>
            </w14:solidFill>
          </w14:textFill>
        </w:rPr>
        <w:t>日</w:t>
      </w:r>
    </w:p>
    <w:p w14:paraId="303F10AC">
      <w:pPr>
        <w:spacing w:line="800" w:lineRule="exact"/>
        <w:rPr>
          <w:rFonts w:hint="default" w:ascii="Times New Roman" w:hAnsi="Times New Roman" w:cs="Times New Roman"/>
          <w:color w:val="000000" w:themeColor="text1"/>
          <w:highlight w:val="none"/>
          <w:u w:val="single"/>
          <w14:textFill>
            <w14:solidFill>
              <w14:schemeClr w14:val="tx1"/>
            </w14:solidFill>
          </w14:textFill>
        </w:rPr>
      </w:pPr>
    </w:p>
    <w:p w14:paraId="26823269">
      <w:pPr>
        <w:spacing w:line="800" w:lineRule="exact"/>
        <w:rPr>
          <w:rFonts w:hint="default" w:ascii="Times New Roman" w:hAnsi="Times New Roman" w:cs="Times New Roman"/>
          <w:color w:val="000000" w:themeColor="text1"/>
          <w:highlight w:val="none"/>
          <w:u w:val="single"/>
          <w14:textFill>
            <w14:solidFill>
              <w14:schemeClr w14:val="tx1"/>
            </w14:solidFill>
          </w14:textFill>
        </w:rPr>
      </w:pPr>
    </w:p>
    <w:p w14:paraId="119A791E">
      <w:pPr>
        <w:jc w:val="center"/>
        <w:rPr>
          <w:rFonts w:hint="default" w:ascii="Times New Roman" w:hAnsi="Times New Roman" w:eastAsia="文星仿宋" w:cs="Times New Roman"/>
          <w:color w:val="000000" w:themeColor="text1"/>
          <w:spacing w:val="10"/>
          <w:sz w:val="32"/>
          <w:szCs w:val="32"/>
          <w:highlight w:val="none"/>
          <w14:textFill>
            <w14:solidFill>
              <w14:schemeClr w14:val="tx1"/>
            </w14:solidFill>
          </w14:textFill>
        </w:rPr>
      </w:pPr>
      <w:r>
        <w:rPr>
          <w:rFonts w:hint="default" w:ascii="Times New Roman" w:hAnsi="Times New Roman" w:eastAsia="文星仿宋" w:cs="Times New Roman"/>
          <w:color w:val="000000" w:themeColor="text1"/>
          <w:spacing w:val="10"/>
          <w:sz w:val="32"/>
          <w:szCs w:val="32"/>
          <w:highlight w:val="none"/>
          <w14:textFill>
            <w14:solidFill>
              <w14:schemeClr w14:val="tx1"/>
            </w14:solidFill>
          </w14:textFill>
        </w:rPr>
        <w:t>武汉市科技创新局</w:t>
      </w:r>
    </w:p>
    <w:p w14:paraId="6FCF40EC">
      <w:pPr>
        <w:jc w:val="center"/>
        <w:rPr>
          <w:rFonts w:hint="default" w:ascii="Times New Roman" w:hAnsi="Times New Roman" w:eastAsia="文星仿宋" w:cs="Times New Roman"/>
          <w:color w:val="000000" w:themeColor="text1"/>
          <w:spacing w:val="10"/>
          <w:sz w:val="32"/>
          <w:szCs w:val="32"/>
          <w:highlight w:val="none"/>
          <w14:textFill>
            <w14:solidFill>
              <w14:schemeClr w14:val="tx1"/>
            </w14:solidFill>
          </w14:textFill>
        </w:rPr>
      </w:pPr>
      <w:r>
        <w:rPr>
          <w:rFonts w:hint="default" w:ascii="Times New Roman" w:hAnsi="Times New Roman" w:eastAsia="文星仿宋" w:cs="Times New Roman"/>
          <w:color w:val="000000" w:themeColor="text1"/>
          <w:spacing w:val="10"/>
          <w:sz w:val="32"/>
          <w:szCs w:val="32"/>
          <w:highlight w:val="none"/>
          <w14:textFill>
            <w14:solidFill>
              <w14:schemeClr w14:val="tx1"/>
            </w14:solidFill>
          </w14:textFill>
        </w:rPr>
        <w:t>二〇二四年制</w:t>
      </w:r>
    </w:p>
    <w:p w14:paraId="2DA73176">
      <w:pPr>
        <w:adjustRightInd w:val="0"/>
        <w:snapToGrid w:val="0"/>
        <w:spacing w:line="500" w:lineRule="exact"/>
        <w:rPr>
          <w:rFonts w:hint="default" w:ascii="Times New Roman" w:hAnsi="Times New Roman" w:eastAsia="文星黑体" w:cs="Times New Roman"/>
          <w:bCs/>
          <w:color w:val="000000" w:themeColor="text1"/>
          <w:sz w:val="42"/>
          <w:szCs w:val="42"/>
          <w:highlight w:val="none"/>
          <w14:textFill>
            <w14:solidFill>
              <w14:schemeClr w14:val="tx1"/>
            </w14:solidFill>
          </w14:textFill>
        </w:rPr>
      </w:pPr>
    </w:p>
    <w:p w14:paraId="0FFCC23E">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4D94B09D">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12513F6A">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319265C4">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303829BF">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5B369DC6">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p>
    <w:p w14:paraId="4F272176">
      <w:pPr>
        <w:spacing w:before="156" w:beforeLines="50" w:after="156" w:afterLines="50" w:line="340" w:lineRule="exact"/>
        <w:ind w:firstLine="560" w:firstLineChars="200"/>
        <w:jc w:val="left"/>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一、项目概况</w:t>
      </w:r>
    </w:p>
    <w:tbl>
      <w:tblPr>
        <w:tblStyle w:val="3"/>
        <w:tblW w:w="865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24"/>
      </w:tblGrid>
      <w:tr w14:paraId="7873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trPr>
        <w:tc>
          <w:tcPr>
            <w:tcW w:w="1729" w:type="dxa"/>
            <w:tcBorders>
              <w:top w:val="single" w:color="auto" w:sz="4" w:space="0"/>
              <w:left w:val="single" w:color="auto" w:sz="4" w:space="0"/>
              <w:bottom w:val="single" w:color="auto" w:sz="4" w:space="0"/>
              <w:right w:val="single" w:color="auto" w:sz="4" w:space="0"/>
            </w:tcBorders>
            <w:vAlign w:val="center"/>
          </w:tcPr>
          <w:p w14:paraId="0B70409B">
            <w:pPr>
              <w:keepNext w:val="0"/>
              <w:keepLines w:val="0"/>
              <w:suppressLineNumbers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sz w:val="24"/>
                <w:highlight w:val="none"/>
                <w14:textFill>
                  <w14:solidFill>
                    <w14:schemeClr w14:val="tx1"/>
                  </w14:solidFill>
                </w14:textFill>
              </w:rPr>
            </w:pPr>
            <w:r>
              <w:rPr>
                <w:rFonts w:hint="default" w:ascii="Times New Roman" w:hAnsi="Times New Roman" w:eastAsia="文星仿宋" w:cs="Times New Roman"/>
                <w:b/>
                <w:color w:val="000000" w:themeColor="text1"/>
                <w:sz w:val="24"/>
                <w:highlight w:val="none"/>
                <w14:textFill>
                  <w14:solidFill>
                    <w14:schemeClr w14:val="tx1"/>
                  </w14:solidFill>
                </w14:textFill>
              </w:rPr>
              <w:t>项目名称</w:t>
            </w:r>
          </w:p>
        </w:tc>
        <w:tc>
          <w:tcPr>
            <w:tcW w:w="6918" w:type="dxa"/>
            <w:tcBorders>
              <w:top w:val="single" w:color="auto" w:sz="4" w:space="0"/>
              <w:left w:val="single" w:color="auto" w:sz="4" w:space="0"/>
              <w:bottom w:val="single" w:color="auto" w:sz="4" w:space="0"/>
              <w:right w:val="single" w:color="auto" w:sz="4" w:space="0"/>
            </w:tcBorders>
            <w:vAlign w:val="center"/>
          </w:tcPr>
          <w:p w14:paraId="6FCF0192">
            <w:pPr>
              <w:keepNext w:val="0"/>
              <w:keepLines w:val="0"/>
              <w:suppressLineNumbers w:val="0"/>
              <w:spacing w:before="0" w:beforeAutospacing="0" w:after="0" w:afterAutospacing="0" w:line="300" w:lineRule="exact"/>
              <w:ind w:left="0" w:right="0"/>
              <w:jc w:val="center"/>
              <w:rPr>
                <w:rFonts w:hint="default" w:ascii="Times New Roman" w:hAnsi="Times New Roman" w:eastAsia="文星仿宋" w:cs="Times New Roman"/>
                <w:color w:val="000000" w:themeColor="text1"/>
                <w:sz w:val="24"/>
                <w:highlight w:val="none"/>
                <w14:textFill>
                  <w14:solidFill>
                    <w14:schemeClr w14:val="tx1"/>
                  </w14:solidFill>
                </w14:textFill>
              </w:rPr>
            </w:pPr>
          </w:p>
        </w:tc>
      </w:tr>
      <w:tr w14:paraId="1F07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trPr>
        <w:tc>
          <w:tcPr>
            <w:tcW w:w="1729" w:type="dxa"/>
            <w:tcBorders>
              <w:top w:val="single" w:color="auto" w:sz="4" w:space="0"/>
              <w:left w:val="single" w:color="auto" w:sz="4" w:space="0"/>
              <w:bottom w:val="single" w:color="auto" w:sz="4" w:space="0"/>
              <w:right w:val="single" w:color="auto" w:sz="4" w:space="0"/>
            </w:tcBorders>
            <w:vAlign w:val="center"/>
          </w:tcPr>
          <w:p w14:paraId="1250F633">
            <w:pPr>
              <w:keepNext w:val="0"/>
              <w:keepLines w:val="0"/>
              <w:suppressLineNumbers w:val="0"/>
              <w:spacing w:before="0" w:beforeAutospacing="0" w:after="0" w:afterAutospacing="0" w:line="300" w:lineRule="exact"/>
              <w:ind w:left="0" w:right="0"/>
              <w:jc w:val="center"/>
              <w:rPr>
                <w:rFonts w:hint="default" w:ascii="Times New Roman" w:hAnsi="Times New Roman" w:eastAsia="文星仿宋" w:cs="Times New Roman"/>
                <w:b/>
                <w:color w:val="auto"/>
                <w:sz w:val="24"/>
                <w:highlight w:val="none"/>
              </w:rPr>
            </w:pPr>
            <w:r>
              <w:rPr>
                <w:rFonts w:hint="default" w:ascii="Times New Roman" w:hAnsi="Times New Roman" w:eastAsia="文星仿宋" w:cs="Times New Roman"/>
                <w:b/>
                <w:color w:val="auto"/>
                <w:sz w:val="24"/>
                <w:highlight w:val="none"/>
              </w:rPr>
              <w:t>产业领域</w:t>
            </w:r>
          </w:p>
        </w:tc>
        <w:tc>
          <w:tcPr>
            <w:tcW w:w="6918" w:type="dxa"/>
            <w:tcBorders>
              <w:top w:val="single" w:color="auto" w:sz="4" w:space="0"/>
              <w:left w:val="single" w:color="auto" w:sz="4" w:space="0"/>
              <w:bottom w:val="single" w:color="auto" w:sz="4" w:space="0"/>
              <w:right w:val="single" w:color="auto" w:sz="4" w:space="0"/>
            </w:tcBorders>
            <w:vAlign w:val="center"/>
          </w:tcPr>
          <w:p w14:paraId="1E4C8EAF">
            <w:pPr>
              <w:keepNext w:val="0"/>
              <w:keepLines w:val="0"/>
              <w:suppressLineNumbers w:val="0"/>
              <w:spacing w:before="0" w:beforeAutospacing="0" w:after="0" w:afterAutospacing="0" w:line="300" w:lineRule="exact"/>
              <w:ind w:left="0" w:right="0" w:firstLine="120" w:firstLineChars="50"/>
              <w:jc w:val="left"/>
              <w:rPr>
                <w:rFonts w:hint="default" w:ascii="Times New Roman" w:hAnsi="Times New Roman" w:eastAsia="文星仿宋" w:cs="Times New Roman"/>
                <w:color w:val="auto"/>
                <w:sz w:val="24"/>
                <w:highlight w:val="none"/>
              </w:rPr>
            </w:pPr>
            <w:r>
              <w:rPr>
                <w:rFonts w:hint="default" w:ascii="Times New Roman" w:hAnsi="Times New Roman" w:eastAsia="文星仿宋" w:cs="Times New Roman"/>
                <w:color w:val="auto"/>
                <w:sz w:val="24"/>
                <w:highlight w:val="none"/>
              </w:rPr>
              <w:sym w:font="Wingdings 2" w:char="F0A3"/>
            </w:r>
            <w:r>
              <w:rPr>
                <w:rFonts w:hint="default" w:ascii="Times New Roman" w:hAnsi="Times New Roman" w:eastAsia="文星仿宋" w:cs="Times New Roman"/>
                <w:color w:val="auto"/>
                <w:sz w:val="24"/>
                <w:highlight w:val="none"/>
              </w:rPr>
              <w:t>01.未来制造      □02.未来信息     □03.未来材料</w:t>
            </w:r>
          </w:p>
          <w:p w14:paraId="4944E2CF">
            <w:pPr>
              <w:keepNext w:val="0"/>
              <w:keepLines w:val="0"/>
              <w:suppressLineNumbers w:val="0"/>
              <w:spacing w:before="0" w:beforeAutospacing="0" w:after="0" w:afterAutospacing="0" w:line="300" w:lineRule="exact"/>
              <w:ind w:left="0" w:right="0"/>
              <w:jc w:val="left"/>
              <w:rPr>
                <w:rFonts w:hint="default" w:ascii="Times New Roman" w:hAnsi="Times New Roman" w:eastAsia="文星仿宋" w:cs="Times New Roman"/>
                <w:color w:val="auto"/>
                <w:sz w:val="24"/>
                <w:highlight w:val="none"/>
              </w:rPr>
            </w:pPr>
            <w:r>
              <w:rPr>
                <w:rFonts w:hint="default" w:ascii="Times New Roman" w:hAnsi="Times New Roman" w:eastAsia="文星仿宋" w:cs="Times New Roman"/>
                <w:color w:val="auto"/>
                <w:sz w:val="24"/>
                <w:highlight w:val="none"/>
              </w:rPr>
              <w:t xml:space="preserve"> □04.未来能源      □05.未来空间     □06.未来健康 </w:t>
            </w:r>
          </w:p>
        </w:tc>
      </w:tr>
      <w:tr w14:paraId="4420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trPr>
        <w:tc>
          <w:tcPr>
            <w:tcW w:w="1729" w:type="dxa"/>
            <w:tcBorders>
              <w:top w:val="single" w:color="auto" w:sz="4" w:space="0"/>
              <w:left w:val="single" w:color="auto" w:sz="4" w:space="0"/>
              <w:bottom w:val="single" w:color="auto" w:sz="4" w:space="0"/>
              <w:right w:val="single" w:color="auto" w:sz="4" w:space="0"/>
            </w:tcBorders>
            <w:vAlign w:val="center"/>
          </w:tcPr>
          <w:p w14:paraId="3B1185F9">
            <w:pPr>
              <w:keepNext w:val="0"/>
              <w:keepLines w:val="0"/>
              <w:suppressLineNumbers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文星仿宋" w:cs="Times New Roman"/>
                <w:b/>
                <w:color w:val="000000" w:themeColor="text1"/>
                <w:sz w:val="24"/>
                <w:highlight w:val="none"/>
                <w:lang w:val="en-US" w:eastAsia="zh-CN"/>
                <w14:textFill>
                  <w14:solidFill>
                    <w14:schemeClr w14:val="tx1"/>
                  </w14:solidFill>
                </w14:textFill>
              </w:rPr>
              <w:t>所属指南方向</w:t>
            </w:r>
          </w:p>
        </w:tc>
        <w:tc>
          <w:tcPr>
            <w:tcW w:w="6918" w:type="dxa"/>
            <w:tcBorders>
              <w:top w:val="single" w:color="auto" w:sz="4" w:space="0"/>
              <w:left w:val="single" w:color="auto" w:sz="4" w:space="0"/>
              <w:bottom w:val="single" w:color="auto" w:sz="4" w:space="0"/>
              <w:right w:val="single" w:color="auto" w:sz="4" w:space="0"/>
            </w:tcBorders>
            <w:vAlign w:val="center"/>
          </w:tcPr>
          <w:p w14:paraId="38E785D6">
            <w:pPr>
              <w:keepNext w:val="0"/>
              <w:keepLines w:val="0"/>
              <w:suppressLineNumbers w:val="0"/>
              <w:spacing w:before="0" w:beforeAutospacing="0" w:after="0" w:afterAutospacing="0" w:line="300" w:lineRule="exact"/>
              <w:ind w:left="0" w:right="0"/>
              <w:jc w:val="left"/>
              <w:rPr>
                <w:rFonts w:hint="default" w:ascii="Times New Roman" w:hAnsi="Times New Roman" w:eastAsia="文星仿宋" w:cs="Times New Roman"/>
                <w:color w:val="000000" w:themeColor="text1"/>
                <w:sz w:val="24"/>
                <w:highlight w:val="none"/>
                <w14:textFill>
                  <w14:solidFill>
                    <w14:schemeClr w14:val="tx1"/>
                  </w14:solidFill>
                </w14:textFill>
              </w:rPr>
            </w:pPr>
          </w:p>
        </w:tc>
      </w:tr>
      <w:tr w14:paraId="10A8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729" w:type="dxa"/>
            <w:tcBorders>
              <w:top w:val="single" w:color="auto" w:sz="4" w:space="0"/>
              <w:left w:val="single" w:color="auto" w:sz="4" w:space="0"/>
              <w:bottom w:val="single" w:color="auto" w:sz="4" w:space="0"/>
              <w:right w:val="single" w:color="auto" w:sz="4" w:space="0"/>
            </w:tcBorders>
            <w:vAlign w:val="center"/>
          </w:tcPr>
          <w:p w14:paraId="4234A382">
            <w:pPr>
              <w:keepNext w:val="0"/>
              <w:keepLines w:val="0"/>
              <w:suppressLineNumbers w:val="0"/>
              <w:spacing w:before="0" w:beforeAutospacing="0" w:after="0" w:afterAutospacing="0" w:line="220" w:lineRule="exact"/>
              <w:ind w:left="0" w:right="0"/>
              <w:jc w:val="center"/>
              <w:rPr>
                <w:rFonts w:hint="default" w:ascii="Times New Roman" w:hAnsi="Times New Roman" w:eastAsia="文星仿宋" w:cs="Times New Roman"/>
                <w:b/>
                <w:color w:val="000000" w:themeColor="text1"/>
                <w:sz w:val="24"/>
                <w:highlight w:val="none"/>
                <w14:textFill>
                  <w14:solidFill>
                    <w14:schemeClr w14:val="tx1"/>
                  </w14:solidFill>
                </w14:textFill>
              </w:rPr>
            </w:pPr>
            <w:r>
              <w:rPr>
                <w:rFonts w:hint="default" w:ascii="Times New Roman" w:hAnsi="Times New Roman" w:eastAsia="文星仿宋" w:cs="Times New Roman"/>
                <w:b/>
                <w:color w:val="000000" w:themeColor="text1"/>
                <w:sz w:val="24"/>
                <w:highlight w:val="none"/>
                <w14:textFill>
                  <w14:solidFill>
                    <w14:schemeClr w14:val="tx1"/>
                  </w14:solidFill>
                </w14:textFill>
              </w:rPr>
              <w:t>实施周期</w:t>
            </w:r>
          </w:p>
        </w:tc>
        <w:tc>
          <w:tcPr>
            <w:tcW w:w="6918" w:type="dxa"/>
            <w:tcBorders>
              <w:top w:val="single" w:color="auto" w:sz="4" w:space="0"/>
              <w:left w:val="single" w:color="auto" w:sz="4" w:space="0"/>
              <w:bottom w:val="single" w:color="auto" w:sz="4" w:space="0"/>
              <w:right w:val="single" w:color="auto" w:sz="4" w:space="0"/>
            </w:tcBorders>
            <w:vAlign w:val="center"/>
          </w:tcPr>
          <w:p w14:paraId="3CE782F7">
            <w:pPr>
              <w:keepNext w:val="0"/>
              <w:keepLines w:val="0"/>
              <w:suppressLineNumbers w:val="0"/>
              <w:spacing w:before="0" w:beforeAutospacing="0" w:after="0" w:afterAutospacing="0" w:line="220" w:lineRule="exact"/>
              <w:ind w:left="480" w:right="0" w:hanging="480" w:hangingChars="200"/>
              <w:jc w:val="center"/>
              <w:rPr>
                <w:rFonts w:hint="default" w:ascii="Times New Roman" w:hAnsi="Times New Roman" w:eastAsia="文星仿宋" w:cs="Times New Roman"/>
                <w:color w:val="000000" w:themeColor="text1"/>
                <w:sz w:val="24"/>
                <w:highlight w:val="none"/>
                <w:u w:val="single"/>
                <w14:textFill>
                  <w14:solidFill>
                    <w14:schemeClr w14:val="tx1"/>
                  </w14:solidFill>
                </w14:textFill>
              </w:rPr>
            </w:pPr>
            <w:r>
              <w:rPr>
                <w:rFonts w:hint="default" w:ascii="Times New Roman" w:hAnsi="Times New Roman" w:eastAsia="文星仿宋" w:cs="Times New Roman"/>
                <w:color w:val="000000" w:themeColor="text1"/>
                <w:sz w:val="24"/>
                <w:highlight w:val="none"/>
                <w14:textFill>
                  <w14:solidFill>
                    <w14:schemeClr w14:val="tx1"/>
                  </w14:solidFill>
                </w14:textFill>
              </w:rPr>
              <w:t xml:space="preserve"> 年  月—   年  月</w:t>
            </w:r>
          </w:p>
        </w:tc>
      </w:tr>
    </w:tbl>
    <w:p w14:paraId="06DFD24B">
      <w:pPr>
        <w:spacing w:line="520" w:lineRule="exact"/>
        <w:ind w:firstLine="560" w:firstLineChars="20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二、项目负责人所在平台建设情况</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759"/>
      </w:tblGrid>
      <w:tr w14:paraId="63FA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14:paraId="275BE831">
            <w:pPr>
              <w:keepNext w:val="0"/>
              <w:keepLines w:val="0"/>
              <w:suppressLineNumbers w:val="0"/>
              <w:spacing w:before="0" w:beforeAutospacing="0" w:after="0" w:afterAutospacing="0" w:line="300" w:lineRule="exact"/>
              <w:ind w:left="0" w:right="0"/>
              <w:jc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color w:val="000000" w:themeColor="text1"/>
                <w:sz w:val="24"/>
                <w:highlight w:val="none"/>
                <w14:textFill>
                  <w14:solidFill>
                    <w14:schemeClr w14:val="tx1"/>
                  </w14:solidFill>
                </w14:textFill>
              </w:rPr>
              <w:t>平台类别</w:t>
            </w:r>
          </w:p>
        </w:tc>
        <w:tc>
          <w:tcPr>
            <w:tcW w:w="7025" w:type="dxa"/>
            <w:tcBorders>
              <w:top w:val="single" w:color="auto" w:sz="4" w:space="0"/>
              <w:left w:val="single" w:color="auto" w:sz="4" w:space="0"/>
              <w:bottom w:val="single" w:color="auto" w:sz="4" w:space="0"/>
              <w:right w:val="single" w:color="auto" w:sz="4" w:space="0"/>
            </w:tcBorders>
          </w:tcPr>
          <w:p w14:paraId="2B83C21A">
            <w:pPr>
              <w:keepNext w:val="0"/>
              <w:keepLines w:val="0"/>
              <w:suppressLineNumbers w:val="0"/>
              <w:spacing w:before="0" w:beforeAutospacing="0" w:after="0" w:afterAutospacing="0" w:line="32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国家实验室（基地）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全国重点实验室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国家技术创新中心</w:t>
            </w:r>
          </w:p>
          <w:p w14:paraId="6DEA3716">
            <w:pPr>
              <w:keepNext w:val="0"/>
              <w:keepLines w:val="0"/>
              <w:suppressLineNumbers w:val="0"/>
              <w:spacing w:before="0" w:beforeAutospacing="0" w:after="0" w:afterAutospacing="0" w:line="320" w:lineRule="exact"/>
              <w:ind w:left="0" w:right="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国家临床医学中心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湖北实验室（可多选）</w:t>
            </w:r>
          </w:p>
        </w:tc>
      </w:tr>
      <w:tr w14:paraId="2A09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tcBorders>
              <w:top w:val="single" w:color="auto" w:sz="4" w:space="0"/>
              <w:left w:val="single" w:color="auto" w:sz="4" w:space="0"/>
              <w:bottom w:val="single" w:color="auto" w:sz="4" w:space="0"/>
              <w:right w:val="single" w:color="auto" w:sz="4" w:space="0"/>
            </w:tcBorders>
            <w:vAlign w:val="center"/>
          </w:tcPr>
          <w:p w14:paraId="533D72E5">
            <w:pPr>
              <w:keepNext w:val="0"/>
              <w:keepLines w:val="0"/>
              <w:suppressLineNumbers w:val="0"/>
              <w:spacing w:before="0" w:beforeAutospacing="0" w:after="0" w:afterAutospacing="0" w:line="260" w:lineRule="exact"/>
              <w:ind w:left="0" w:right="0"/>
              <w:jc w:val="center"/>
              <w:rPr>
                <w:rFonts w:hint="default" w:ascii="Times New Roman" w:hAnsi="Times New Roman" w:eastAsia="文星仿宋" w:cs="Times New Roman"/>
                <w:b/>
                <w:color w:val="000000" w:themeColor="text1"/>
                <w:sz w:val="24"/>
                <w:highlight w:val="none"/>
                <w14:textFill>
                  <w14:solidFill>
                    <w14:schemeClr w14:val="tx1"/>
                  </w14:solidFill>
                </w14:textFill>
              </w:rPr>
            </w:pPr>
            <w:r>
              <w:rPr>
                <w:rFonts w:hint="default" w:ascii="Times New Roman" w:hAnsi="Times New Roman" w:eastAsia="文星仿宋" w:cs="Times New Roman"/>
                <w:b/>
                <w:color w:val="000000" w:themeColor="text1"/>
                <w:sz w:val="24"/>
                <w:highlight w:val="none"/>
                <w14:textFill>
                  <w14:solidFill>
                    <w14:schemeClr w14:val="tx1"/>
                  </w14:solidFill>
                </w14:textFill>
              </w:rPr>
              <w:t>平台名称</w:t>
            </w:r>
          </w:p>
        </w:tc>
        <w:tc>
          <w:tcPr>
            <w:tcW w:w="7025" w:type="dxa"/>
            <w:tcBorders>
              <w:top w:val="single" w:color="auto" w:sz="4" w:space="0"/>
              <w:left w:val="single" w:color="auto" w:sz="4" w:space="0"/>
              <w:bottom w:val="single" w:color="auto" w:sz="4" w:space="0"/>
              <w:right w:val="single" w:color="auto" w:sz="4" w:space="0"/>
            </w:tcBorders>
          </w:tcPr>
          <w:p w14:paraId="75E6E7D4">
            <w:pPr>
              <w:keepNext w:val="0"/>
              <w:keepLines w:val="0"/>
              <w:suppressLineNumbers w:val="0"/>
              <w:spacing w:before="0" w:beforeAutospacing="0" w:after="0" w:afterAutospacing="0" w:line="26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p>
        </w:tc>
      </w:tr>
    </w:tbl>
    <w:p w14:paraId="5C843106">
      <w:pPr>
        <w:spacing w:line="520" w:lineRule="exact"/>
        <w:ind w:firstLine="560" w:firstLineChars="20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三、企业类型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7AA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01" w:type="dxa"/>
            <w:tcBorders>
              <w:top w:val="single" w:color="auto" w:sz="4" w:space="0"/>
              <w:left w:val="single" w:color="auto" w:sz="4" w:space="0"/>
              <w:bottom w:val="single" w:color="auto" w:sz="4" w:space="0"/>
              <w:right w:val="single" w:color="auto" w:sz="4" w:space="0"/>
            </w:tcBorders>
          </w:tcPr>
          <w:p w14:paraId="741B734E">
            <w:pPr>
              <w:keepNext w:val="0"/>
              <w:keepLines w:val="0"/>
              <w:suppressLineNumbers w:val="0"/>
              <w:spacing w:before="0" w:beforeAutospacing="0" w:after="0" w:afterAutospacing="0" w:line="40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高新技术企业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入库科技型中小企业 </w:t>
            </w: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 专精特新企业（可多选）</w:t>
            </w:r>
          </w:p>
          <w:p w14:paraId="0DEB2C00">
            <w:pPr>
              <w:pStyle w:val="2"/>
              <w:keepNext w:val="0"/>
              <w:keepLines w:val="0"/>
              <w:suppressLineNumbers w:val="0"/>
              <w:spacing w:before="0" w:beforeAutospacing="0" w:after="0" w:afterAutospacing="0"/>
              <w:ind w:left="0" w:right="0"/>
              <w:jc w:val="both"/>
              <w:rPr>
                <w:rFonts w:hint="default" w:ascii="Times New Roman" w:hAnsi="Times New Roman" w:cs="Times New Roman"/>
                <w:highlight w:val="none"/>
              </w:rPr>
            </w:pPr>
            <w:r>
              <w:rPr>
                <w:rFonts w:hint="default" w:ascii="Times New Roman" w:hAnsi="Times New Roman" w:eastAsia="文星仿宋" w:cs="Times New Roman"/>
                <w:color w:val="000000" w:themeColor="text1"/>
                <w:sz w:val="24"/>
                <w:highlight w:val="none"/>
                <w14:textFill>
                  <w14:solidFill>
                    <w14:schemeClr w14:val="tx1"/>
                  </w14:solidFill>
                </w14:textFill>
              </w:rPr>
              <w:sym w:font="Wingdings 2" w:char="F0A3"/>
            </w:r>
            <w:r>
              <w:rPr>
                <w:rFonts w:hint="default" w:ascii="Times New Roman" w:hAnsi="Times New Roman" w:eastAsia="文星仿宋" w:cs="Times New Roman"/>
                <w:color w:val="000000" w:themeColor="text1"/>
                <w:sz w:val="24"/>
                <w:highlight w:val="none"/>
                <w14:textFill>
                  <w14:solidFill>
                    <w14:schemeClr w14:val="tx1"/>
                  </w14:solidFill>
                </w14:textFill>
              </w:rPr>
              <w:t xml:space="preserve"> </w:t>
            </w:r>
            <w:r>
              <w:rPr>
                <w:rFonts w:hint="default" w:ascii="Times New Roman" w:hAnsi="Times New Roman" w:eastAsia="文星仿宋" w:cs="Times New Roman"/>
                <w:color w:val="000000" w:themeColor="text1"/>
                <w:sz w:val="24"/>
                <w:highlight w:val="none"/>
                <w:lang w:eastAsia="zh-CN"/>
                <w14:textFill>
                  <w14:solidFill>
                    <w14:schemeClr w14:val="tx1"/>
                  </w14:solidFill>
                </w14:textFill>
              </w:rPr>
              <w:t>其他信息（在国外设立研发中心）</w:t>
            </w:r>
          </w:p>
        </w:tc>
      </w:tr>
    </w:tbl>
    <w:p w14:paraId="4046DC03">
      <w:pPr>
        <w:spacing w:line="520" w:lineRule="exact"/>
        <w:ind w:firstLine="560" w:firstLineChars="20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四、项目主要研究人员</w:t>
      </w:r>
    </w:p>
    <w:p w14:paraId="6BE5A49B">
      <w:pPr>
        <w:autoSpaceDE w:val="0"/>
        <w:autoSpaceDN w:val="0"/>
        <w:adjustRightInd w:val="0"/>
        <w:spacing w:line="320" w:lineRule="exact"/>
        <w:ind w:firstLine="562" w:firstLineChars="200"/>
        <w:jc w:val="left"/>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（一）项目负责人基本情况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463"/>
        <w:gridCol w:w="1364"/>
        <w:gridCol w:w="111"/>
        <w:gridCol w:w="529"/>
        <w:gridCol w:w="1242"/>
        <w:gridCol w:w="1540"/>
      </w:tblGrid>
      <w:tr w14:paraId="641E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6CCAA850">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vAlign w:val="center"/>
          </w:tcPr>
          <w:p w14:paraId="6A9A6E77">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537AA7EE">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性  别</w:t>
            </w:r>
          </w:p>
        </w:tc>
        <w:tc>
          <w:tcPr>
            <w:tcW w:w="640" w:type="dxa"/>
            <w:gridSpan w:val="2"/>
            <w:tcBorders>
              <w:top w:val="single" w:color="auto" w:sz="4" w:space="0"/>
              <w:left w:val="single" w:color="auto" w:sz="4" w:space="0"/>
              <w:bottom w:val="single" w:color="auto" w:sz="4" w:space="0"/>
              <w:right w:val="single" w:color="auto" w:sz="4" w:space="0"/>
            </w:tcBorders>
            <w:vAlign w:val="center"/>
          </w:tcPr>
          <w:p w14:paraId="27F30789">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4B27237B">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出生日期</w:t>
            </w:r>
          </w:p>
        </w:tc>
        <w:tc>
          <w:tcPr>
            <w:tcW w:w="1540" w:type="dxa"/>
            <w:tcBorders>
              <w:top w:val="single" w:color="auto" w:sz="4" w:space="0"/>
              <w:left w:val="single" w:color="auto" w:sz="4" w:space="0"/>
              <w:bottom w:val="single" w:color="auto" w:sz="4" w:space="0"/>
              <w:right w:val="single" w:color="auto" w:sz="4" w:space="0"/>
            </w:tcBorders>
            <w:vAlign w:val="center"/>
          </w:tcPr>
          <w:p w14:paraId="3501381D">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09BA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50445572">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职务/职称</w:t>
            </w:r>
          </w:p>
        </w:tc>
        <w:tc>
          <w:tcPr>
            <w:tcW w:w="1463" w:type="dxa"/>
            <w:tcBorders>
              <w:top w:val="single" w:color="auto" w:sz="4" w:space="0"/>
              <w:left w:val="single" w:color="auto" w:sz="4" w:space="0"/>
              <w:bottom w:val="single" w:color="auto" w:sz="4" w:space="0"/>
              <w:right w:val="single" w:color="auto" w:sz="4" w:space="0"/>
            </w:tcBorders>
            <w:vAlign w:val="center"/>
          </w:tcPr>
          <w:p w14:paraId="7FB614DD">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5FA831B6">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学历/学位</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40F44A45">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17CB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1540B89">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所学专业</w:t>
            </w:r>
          </w:p>
        </w:tc>
        <w:tc>
          <w:tcPr>
            <w:tcW w:w="1463" w:type="dxa"/>
            <w:tcBorders>
              <w:top w:val="single" w:color="auto" w:sz="4" w:space="0"/>
              <w:left w:val="single" w:color="auto" w:sz="4" w:space="0"/>
              <w:bottom w:val="single" w:color="auto" w:sz="4" w:space="0"/>
              <w:right w:val="single" w:color="auto" w:sz="4" w:space="0"/>
            </w:tcBorders>
            <w:vAlign w:val="center"/>
          </w:tcPr>
          <w:p w14:paraId="4EF79378">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12DCE6C5">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现从事专业</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5D19DC56">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768D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72B9D528">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高等教育经历</w:t>
            </w:r>
          </w:p>
        </w:tc>
        <w:tc>
          <w:tcPr>
            <w:tcW w:w="6249" w:type="dxa"/>
            <w:gridSpan w:val="6"/>
            <w:tcBorders>
              <w:top w:val="single" w:color="auto" w:sz="4" w:space="0"/>
              <w:left w:val="single" w:color="auto" w:sz="4" w:space="0"/>
              <w:bottom w:val="single" w:color="auto" w:sz="4" w:space="0"/>
              <w:right w:val="single" w:color="auto" w:sz="4" w:space="0"/>
            </w:tcBorders>
          </w:tcPr>
          <w:p w14:paraId="6A34FB74">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7E74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CCEC39A">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工作经历</w:t>
            </w:r>
          </w:p>
        </w:tc>
        <w:tc>
          <w:tcPr>
            <w:tcW w:w="6249" w:type="dxa"/>
            <w:gridSpan w:val="6"/>
            <w:tcBorders>
              <w:top w:val="single" w:color="auto" w:sz="4" w:space="0"/>
              <w:left w:val="single" w:color="auto" w:sz="4" w:space="0"/>
              <w:bottom w:val="single" w:color="auto" w:sz="4" w:space="0"/>
              <w:right w:val="single" w:color="auto" w:sz="4" w:space="0"/>
            </w:tcBorders>
          </w:tcPr>
          <w:p w14:paraId="48555A4C">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4284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273" w:type="dxa"/>
            <w:tcBorders>
              <w:top w:val="single" w:color="auto" w:sz="4" w:space="0"/>
              <w:left w:val="single" w:color="auto" w:sz="4" w:space="0"/>
              <w:bottom w:val="single" w:color="auto" w:sz="4" w:space="0"/>
              <w:right w:val="single" w:color="auto" w:sz="4" w:space="0"/>
            </w:tcBorders>
            <w:vAlign w:val="center"/>
          </w:tcPr>
          <w:p w14:paraId="3444EA08">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近3年以来参与的研发工作情况</w:t>
            </w:r>
          </w:p>
        </w:tc>
        <w:tc>
          <w:tcPr>
            <w:tcW w:w="6249" w:type="dxa"/>
            <w:gridSpan w:val="6"/>
            <w:tcBorders>
              <w:top w:val="single" w:color="auto" w:sz="4" w:space="0"/>
              <w:left w:val="single" w:color="auto" w:sz="4" w:space="0"/>
              <w:bottom w:val="single" w:color="auto" w:sz="4" w:space="0"/>
              <w:right w:val="single" w:color="auto" w:sz="4" w:space="0"/>
            </w:tcBorders>
          </w:tcPr>
          <w:p w14:paraId="50B85519">
            <w:pPr>
              <w:keepNext w:val="0"/>
              <w:keepLines w:val="0"/>
              <w:suppressLineNumbers w:val="0"/>
              <w:autoSpaceDE w:val="0"/>
              <w:autoSpaceDN w:val="0"/>
              <w:adjustRightInd w:val="0"/>
              <w:spacing w:before="0" w:beforeAutospacing="0" w:after="0" w:afterAutospacing="0" w:line="300" w:lineRule="exact"/>
              <w:ind w:left="0" w:right="0"/>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bl>
    <w:p w14:paraId="3D500C65">
      <w:pPr>
        <w:autoSpaceDE w:val="0"/>
        <w:autoSpaceDN w:val="0"/>
        <w:adjustRightInd w:val="0"/>
        <w:spacing w:line="340" w:lineRule="exact"/>
        <w:jc w:val="left"/>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color w:val="000000" w:themeColor="text1"/>
          <w:kern w:val="0"/>
          <w:sz w:val="24"/>
          <w:highlight w:val="none"/>
          <w14:textFill>
            <w14:solidFill>
              <w14:schemeClr w14:val="tx1"/>
            </w14:solidFill>
          </w14:textFill>
        </w:rPr>
        <w:t>如有其它介绍可自行添加。</w:t>
      </w:r>
    </w:p>
    <w:p w14:paraId="014CC867">
      <w:pPr>
        <w:autoSpaceDE w:val="0"/>
        <w:autoSpaceDN w:val="0"/>
        <w:adjustRightInd w:val="0"/>
        <w:spacing w:line="320" w:lineRule="exact"/>
        <w:ind w:firstLine="562" w:firstLineChars="200"/>
        <w:jc w:val="left"/>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（二）项目组主要成员基本情况</w:t>
      </w:r>
    </w:p>
    <w:tbl>
      <w:tblPr>
        <w:tblStyle w:val="3"/>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509"/>
        <w:gridCol w:w="1275"/>
        <w:gridCol w:w="1339"/>
        <w:gridCol w:w="1497"/>
        <w:gridCol w:w="1181"/>
      </w:tblGrid>
      <w:tr w14:paraId="582C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48B79E9E">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姓名</w:t>
            </w:r>
          </w:p>
        </w:tc>
        <w:tc>
          <w:tcPr>
            <w:tcW w:w="1423" w:type="dxa"/>
            <w:tcBorders>
              <w:top w:val="single" w:color="auto" w:sz="4" w:space="0"/>
              <w:left w:val="single" w:color="auto" w:sz="4" w:space="0"/>
              <w:bottom w:val="single" w:color="auto" w:sz="4" w:space="0"/>
              <w:right w:val="single" w:color="auto" w:sz="4" w:space="0"/>
            </w:tcBorders>
            <w:vAlign w:val="center"/>
          </w:tcPr>
          <w:p w14:paraId="1ED43899">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身份证号码</w:t>
            </w:r>
          </w:p>
        </w:tc>
        <w:tc>
          <w:tcPr>
            <w:tcW w:w="1509" w:type="dxa"/>
            <w:tcBorders>
              <w:top w:val="single" w:color="auto" w:sz="4" w:space="0"/>
              <w:left w:val="single" w:color="auto" w:sz="4" w:space="0"/>
              <w:bottom w:val="single" w:color="auto" w:sz="4" w:space="0"/>
              <w:right w:val="single" w:color="auto" w:sz="4" w:space="0"/>
            </w:tcBorders>
            <w:vAlign w:val="center"/>
          </w:tcPr>
          <w:p w14:paraId="6DAF67A0">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所在单位</w:t>
            </w:r>
          </w:p>
        </w:tc>
        <w:tc>
          <w:tcPr>
            <w:tcW w:w="1275" w:type="dxa"/>
            <w:tcBorders>
              <w:top w:val="single" w:color="auto" w:sz="4" w:space="0"/>
              <w:left w:val="single" w:color="auto" w:sz="4" w:space="0"/>
              <w:bottom w:val="single" w:color="auto" w:sz="4" w:space="0"/>
              <w:right w:val="single" w:color="auto" w:sz="4" w:space="0"/>
            </w:tcBorders>
            <w:vAlign w:val="center"/>
          </w:tcPr>
          <w:p w14:paraId="6CDC2FDD">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职务/职称</w:t>
            </w:r>
          </w:p>
        </w:tc>
        <w:tc>
          <w:tcPr>
            <w:tcW w:w="1339" w:type="dxa"/>
            <w:tcBorders>
              <w:top w:val="single" w:color="auto" w:sz="4" w:space="0"/>
              <w:left w:val="single" w:color="auto" w:sz="4" w:space="0"/>
              <w:bottom w:val="single" w:color="auto" w:sz="4" w:space="0"/>
              <w:right w:val="single" w:color="auto" w:sz="4" w:space="0"/>
            </w:tcBorders>
            <w:vAlign w:val="center"/>
          </w:tcPr>
          <w:p w14:paraId="68FD9704">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学历/学位</w:t>
            </w:r>
          </w:p>
        </w:tc>
        <w:tc>
          <w:tcPr>
            <w:tcW w:w="1497" w:type="dxa"/>
            <w:tcBorders>
              <w:top w:val="single" w:color="auto" w:sz="4" w:space="0"/>
              <w:left w:val="single" w:color="auto" w:sz="4" w:space="0"/>
              <w:bottom w:val="single" w:color="auto" w:sz="4" w:space="0"/>
              <w:right w:val="single" w:color="auto" w:sz="4" w:space="0"/>
            </w:tcBorders>
            <w:vAlign w:val="center"/>
          </w:tcPr>
          <w:p w14:paraId="212539DE">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现从事专业</w:t>
            </w:r>
          </w:p>
        </w:tc>
        <w:tc>
          <w:tcPr>
            <w:tcW w:w="1181" w:type="dxa"/>
            <w:tcBorders>
              <w:top w:val="single" w:color="auto" w:sz="4" w:space="0"/>
              <w:left w:val="single" w:color="auto" w:sz="4" w:space="0"/>
              <w:bottom w:val="single" w:color="auto" w:sz="4" w:space="0"/>
              <w:right w:val="single" w:color="auto" w:sz="4" w:space="0"/>
            </w:tcBorders>
            <w:vAlign w:val="center"/>
          </w:tcPr>
          <w:p w14:paraId="4E5C802A">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b/>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color w:val="000000" w:themeColor="text1"/>
                <w:kern w:val="0"/>
                <w:sz w:val="24"/>
                <w:highlight w:val="none"/>
                <w14:textFill>
                  <w14:solidFill>
                    <w14:schemeClr w14:val="tx1"/>
                  </w14:solidFill>
                </w14:textFill>
              </w:rPr>
              <w:t>联系电话</w:t>
            </w:r>
          </w:p>
        </w:tc>
      </w:tr>
      <w:tr w14:paraId="32A5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284FC657">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eastAsia" w:ascii="Times New Roman" w:hAnsi="Times New Roman" w:eastAsia="文星仿宋" w:cs="Times New Roman"/>
                <w:color w:val="FF0000"/>
                <w:kern w:val="0"/>
                <w:sz w:val="24"/>
                <w:highlight w:val="none"/>
                <w:lang w:val="en-US" w:eastAsia="zh-CN"/>
              </w:rPr>
              <w:t>以**代替</w:t>
            </w:r>
            <w:bookmarkStart w:id="0" w:name="_GoBack"/>
            <w:bookmarkEnd w:id="0"/>
          </w:p>
        </w:tc>
        <w:tc>
          <w:tcPr>
            <w:tcW w:w="1423" w:type="dxa"/>
            <w:tcBorders>
              <w:top w:val="single" w:color="auto" w:sz="4" w:space="0"/>
              <w:left w:val="single" w:color="auto" w:sz="4" w:space="0"/>
              <w:bottom w:val="single" w:color="auto" w:sz="4" w:space="0"/>
              <w:right w:val="single" w:color="auto" w:sz="4" w:space="0"/>
            </w:tcBorders>
            <w:vAlign w:val="center"/>
          </w:tcPr>
          <w:p w14:paraId="6766483F">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14F0F626">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20AF87B2">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151B551E">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7DDD9617">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6B201ED7">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r w14:paraId="1342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0EB90825">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3F7DF470">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0BB64071">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7DCE84B5">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3B1EFBDA">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6AB1D82C">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75B3850A">
            <w:pPr>
              <w:keepNext w:val="0"/>
              <w:keepLines w:val="0"/>
              <w:suppressLineNumbers w:val="0"/>
              <w:spacing w:before="0" w:beforeAutospacing="0" w:after="0" w:afterAutospacing="0" w:line="280" w:lineRule="exact"/>
              <w:ind w:left="0" w:right="0"/>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p>
        </w:tc>
      </w:tr>
    </w:tbl>
    <w:p w14:paraId="530F8260">
      <w:pPr>
        <w:spacing w:line="380" w:lineRule="exact"/>
        <w:ind w:firstLine="560" w:firstLineChars="200"/>
        <w:rPr>
          <w:rFonts w:hint="default" w:ascii="Times New Roman" w:hAnsi="Times New Roman" w:eastAsia="文星黑体" w:cs="Times New Roman"/>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五、项目实施的必要性</w:t>
      </w:r>
    </w:p>
    <w:p w14:paraId="55CDFCF6">
      <w:pPr>
        <w:spacing w:line="380" w:lineRule="exact"/>
        <w:ind w:firstLine="562" w:firstLineChars="200"/>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（一）国内外研究现状</w:t>
      </w:r>
    </w:p>
    <w:p w14:paraId="673C98A8">
      <w:pPr>
        <w:spacing w:line="380" w:lineRule="exact"/>
        <w:ind w:firstLine="562" w:firstLineChars="200"/>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（二）项目实施的意义</w:t>
      </w:r>
    </w:p>
    <w:p w14:paraId="52212146">
      <w:pPr>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六、项目现有工作基础</w:t>
      </w:r>
      <w:r>
        <w:rPr>
          <w:rFonts w:hint="default" w:ascii="Times New Roman" w:hAnsi="Times New Roman" w:eastAsia="文星仿宋" w:cs="Times New Roman"/>
          <w:color w:val="000000" w:themeColor="text1"/>
          <w:sz w:val="28"/>
          <w:szCs w:val="28"/>
          <w:highlight w:val="none"/>
          <w14:textFill>
            <w14:solidFill>
              <w14:schemeClr w14:val="tx1"/>
            </w14:solidFill>
          </w14:textFill>
        </w:rPr>
        <w:t>（截至申报时，已开展的工作、已有的基础条件等）</w:t>
      </w:r>
    </w:p>
    <w:p w14:paraId="3FF6E7C3">
      <w:pPr>
        <w:spacing w:line="340" w:lineRule="exact"/>
        <w:ind w:firstLine="560" w:firstLineChars="200"/>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七、</w:t>
      </w:r>
      <w:r>
        <w:rPr>
          <w:rFonts w:hint="default" w:ascii="Times New Roman" w:hAnsi="Times New Roman" w:eastAsia="黑体" w:cs="Times New Roman"/>
          <w:bCs/>
          <w:color w:val="000000" w:themeColor="text1"/>
          <w:sz w:val="28"/>
          <w:szCs w:val="28"/>
          <w:highlight w:val="none"/>
          <w14:textFill>
            <w14:solidFill>
              <w14:schemeClr w14:val="tx1"/>
            </w14:solidFill>
          </w14:textFill>
        </w:rPr>
        <w:t>项目研究内容、研究方法及技术路线</w:t>
      </w:r>
    </w:p>
    <w:p w14:paraId="2C684C79">
      <w:pPr>
        <w:spacing w:line="340" w:lineRule="exact"/>
        <w:ind w:firstLine="562" w:firstLineChars="200"/>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（一）项目的主要研究内容</w:t>
      </w:r>
    </w:p>
    <w:p w14:paraId="38941845">
      <w:pPr>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（在实施周期内，本项目主要研究内容包含项目研究内容，技术路线、关键技术和主要创新点等）</w:t>
      </w:r>
    </w:p>
    <w:p w14:paraId="1DD04A93">
      <w:pPr>
        <w:spacing w:line="340" w:lineRule="exact"/>
        <w:ind w:firstLine="562" w:firstLineChars="200"/>
        <w:rPr>
          <w:rFonts w:hint="default" w:ascii="Times New Roman" w:hAnsi="Times New Roman" w:eastAsia="文星仿宋" w:cs="Times New Roman"/>
          <w:b/>
          <w:bCs/>
          <w:color w:val="000000" w:themeColor="text1"/>
          <w:sz w:val="28"/>
          <w:szCs w:val="28"/>
          <w:highlight w:val="none"/>
          <w14:textFill>
            <w14:solidFill>
              <w14:schemeClr w14:val="tx1"/>
            </w14:solidFill>
          </w14:textFill>
        </w:rPr>
      </w:pPr>
      <w:r>
        <w:rPr>
          <w:rFonts w:hint="default" w:ascii="Times New Roman" w:hAnsi="Times New Roman" w:eastAsia="文星仿宋" w:cs="Times New Roman"/>
          <w:b/>
          <w:bCs/>
          <w:color w:val="000000" w:themeColor="text1"/>
          <w:sz w:val="28"/>
          <w:szCs w:val="28"/>
          <w:highlight w:val="none"/>
          <w14:textFill>
            <w14:solidFill>
              <w14:schemeClr w14:val="tx1"/>
            </w14:solidFill>
          </w14:textFill>
        </w:rPr>
        <w:t>（二）项目拟采取的研究方法</w:t>
      </w:r>
    </w:p>
    <w:p w14:paraId="181FC99B">
      <w:pPr>
        <w:snapToGrid w:val="0"/>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（针对项目研究拟解决的问题采用的方法、原理、机理、算法、模型等，以及项目研究方法或技术路线的可行性、先进性分析，技术风险及应对措施。）</w:t>
      </w:r>
    </w:p>
    <w:p w14:paraId="27B90F55">
      <w:pPr>
        <w:snapToGrid w:val="0"/>
        <w:spacing w:line="340" w:lineRule="exact"/>
        <w:ind w:firstLine="560" w:firstLineChars="200"/>
        <w:rPr>
          <w:rFonts w:hint="default" w:ascii="Times New Roman" w:hAnsi="Times New Roman" w:eastAsia="文星黑体" w:cs="Times New Roman"/>
          <w:color w:val="000000" w:themeColor="text1"/>
          <w:sz w:val="24"/>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八、项目实施进度</w:t>
      </w:r>
    </w:p>
    <w:p w14:paraId="73987336">
      <w:pPr>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（一）第一年实施内容</w:t>
      </w:r>
    </w:p>
    <w:p w14:paraId="76DFB864">
      <w:pPr>
        <w:spacing w:line="34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（二）第二年实施内容</w:t>
      </w:r>
    </w:p>
    <w:p w14:paraId="049FF70F">
      <w:pPr>
        <w:spacing w:line="340" w:lineRule="exact"/>
        <w:ind w:firstLine="560" w:firstLineChars="200"/>
        <w:rPr>
          <w:rFonts w:hint="default" w:ascii="Times New Roman" w:hAnsi="Times New Roman" w:eastAsia="文星黑体" w:cs="Times New Roman"/>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九、项目考核指标</w:t>
      </w:r>
    </w:p>
    <w:p w14:paraId="4126B2CF">
      <w:pPr>
        <w:autoSpaceDE w:val="0"/>
        <w:autoSpaceDN w:val="0"/>
        <w:adjustRightInd w:val="0"/>
        <w:spacing w:line="340" w:lineRule="exact"/>
        <w:ind w:firstLine="560" w:firstLineChars="200"/>
        <w:jc w:val="left"/>
        <w:rPr>
          <w:rFonts w:hint="default" w:ascii="Times New Roman" w:hAnsi="Times New Roman" w:eastAsia="文星仿宋" w:cs="Times New Roman"/>
          <w:b/>
          <w:color w:val="000000" w:themeColor="text1"/>
          <w:kern w:val="0"/>
          <w:sz w:val="24"/>
          <w:szCs w:val="32"/>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实施周期末，本项目将达到以下目标：（</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包括拟攻克技术、拟解决问题、拟开发</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新产品</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或</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新工艺、新装置、</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新系统、</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新品种</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等</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及其</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应用</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场景</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并</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提出知识产权、经济和社会效益等预期指标</w:t>
      </w:r>
      <w:r>
        <w:rPr>
          <w:rFonts w:hint="default" w:ascii="Times New Roman" w:hAnsi="Times New Roman" w:eastAsia="文星仿宋" w:cs="Times New Roman"/>
          <w:color w:val="000000" w:themeColor="text1"/>
          <w:sz w:val="28"/>
          <w:szCs w:val="28"/>
          <w:highlight w:val="none"/>
          <w14:textFill>
            <w14:solidFill>
              <w14:schemeClr w14:val="tx1"/>
            </w14:solidFill>
          </w14:textFill>
        </w:rPr>
        <w:t>）</w:t>
      </w:r>
    </w:p>
    <w:p w14:paraId="40092539">
      <w:pPr>
        <w:spacing w:line="340" w:lineRule="exact"/>
        <w:ind w:left="-94" w:leftChars="-45" w:firstLine="560" w:firstLineChars="200"/>
        <w:jc w:val="left"/>
        <w:rPr>
          <w:rFonts w:hint="default" w:ascii="Times New Roman" w:hAnsi="Times New Roman" w:eastAsia="文星黑体" w:cs="Times New Roman"/>
          <w:bCs/>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十、</w:t>
      </w:r>
      <w:r>
        <w:rPr>
          <w:rFonts w:hint="default" w:ascii="Times New Roman" w:hAnsi="Times New Roman" w:eastAsia="文星黑体" w:cs="Times New Roman"/>
          <w:bCs/>
          <w:color w:val="000000" w:themeColor="text1"/>
          <w:sz w:val="28"/>
          <w:szCs w:val="28"/>
          <w:highlight w:val="none"/>
          <w14:textFill>
            <w14:solidFill>
              <w14:schemeClr w14:val="tx1"/>
            </w14:solidFill>
          </w14:textFill>
        </w:rPr>
        <w:t>资金预算</w:t>
      </w:r>
    </w:p>
    <w:p w14:paraId="53B11CDD">
      <w:pPr>
        <w:autoSpaceDE w:val="0"/>
        <w:autoSpaceDN w:val="0"/>
        <w:adjustRightInd w:val="0"/>
        <w:spacing w:line="340" w:lineRule="exact"/>
        <w:ind w:firstLine="560" w:firstLineChars="200"/>
        <w:jc w:val="left"/>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项目总经费是指该实施周期内本项目新增总投入；请根据项目研究内容，据实、科学、合理测算。市科技研发资金使用须遵守《武汉市科技计划项目和科技研发资金管理办法》（武科规〔2022〕8号）。</w:t>
      </w:r>
    </w:p>
    <w:p w14:paraId="313E06B6">
      <w:pPr>
        <w:autoSpaceDE w:val="0"/>
        <w:autoSpaceDN w:val="0"/>
        <w:adjustRightInd w:val="0"/>
        <w:spacing w:line="340" w:lineRule="exact"/>
        <w:ind w:firstLine="560" w:firstLineChars="200"/>
        <w:jc w:val="left"/>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项目总经费</w:t>
      </w:r>
      <w:r>
        <w:rPr>
          <w:rFonts w:hint="default" w:ascii="Times New Roman" w:hAnsi="Times New Roman" w:eastAsia="文星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28"/>
          <w:szCs w:val="28"/>
          <w:highlight w:val="none"/>
          <w14:textFill>
            <w14:solidFill>
              <w14:schemeClr w14:val="tx1"/>
            </w14:solidFill>
          </w14:textFill>
        </w:rPr>
        <w:t>万元，其中申请市科技研发资金</w:t>
      </w:r>
      <w:r>
        <w:rPr>
          <w:rFonts w:hint="default" w:ascii="Times New Roman" w:hAnsi="Times New Roman" w:eastAsia="文星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28"/>
          <w:szCs w:val="28"/>
          <w:highlight w:val="none"/>
          <w14:textFill>
            <w14:solidFill>
              <w14:schemeClr w14:val="tx1"/>
            </w14:solidFill>
          </w14:textFill>
        </w:rPr>
        <w:t>万元，单位自筹</w:t>
      </w:r>
      <w:r>
        <w:rPr>
          <w:rFonts w:hint="default" w:ascii="Times New Roman" w:hAnsi="Times New Roman" w:eastAsia="文星仿宋" w:cs="Times New Roman"/>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文星仿宋" w:cs="Times New Roman"/>
          <w:color w:val="000000" w:themeColor="text1"/>
          <w:sz w:val="28"/>
          <w:szCs w:val="28"/>
          <w:highlight w:val="none"/>
          <w14:textFill>
            <w14:solidFill>
              <w14:schemeClr w14:val="tx1"/>
            </w14:solidFill>
          </w14:textFill>
        </w:rPr>
        <w:t>万元。</w:t>
      </w:r>
    </w:p>
    <w:p w14:paraId="3A1089B3">
      <w:pPr>
        <w:spacing w:line="50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（一）资金预算</w:t>
      </w:r>
    </w:p>
    <w:p w14:paraId="554A405A">
      <w:pPr>
        <w:widowControl/>
        <w:snapToGrid w:val="0"/>
        <w:spacing w:line="300" w:lineRule="auto"/>
        <w:jc w:val="right"/>
        <w:rPr>
          <w:rFonts w:hint="default" w:ascii="Times New Roman" w:hAnsi="Times New Roman" w:eastAsia="文星仿宋" w:cs="Times New Roman"/>
          <w:color w:val="000000" w:themeColor="text1"/>
          <w:sz w:val="24"/>
          <w:szCs w:val="32"/>
          <w:highlight w:val="none"/>
          <w14:textFill>
            <w14:solidFill>
              <w14:schemeClr w14:val="tx1"/>
            </w14:solidFill>
          </w14:textFill>
        </w:rPr>
      </w:pPr>
      <w:r>
        <w:rPr>
          <w:rFonts w:hint="default" w:ascii="Times New Roman" w:hAnsi="Times New Roman" w:eastAsia="文星仿宋" w:cs="Times New Roman"/>
          <w:color w:val="000000" w:themeColor="text1"/>
          <w:sz w:val="24"/>
          <w:szCs w:val="32"/>
          <w:highlight w:val="none"/>
          <w14:textFill>
            <w14:solidFill>
              <w14:schemeClr w14:val="tx1"/>
            </w14:solidFill>
          </w14:textFill>
        </w:rPr>
        <w:t xml:space="preserve">金额单位：万元  </w:t>
      </w:r>
    </w:p>
    <w:tbl>
      <w:tblPr>
        <w:tblStyle w:val="3"/>
        <w:tblW w:w="9125" w:type="dxa"/>
        <w:tblInd w:w="-48" w:type="dxa"/>
        <w:tblLayout w:type="fixed"/>
        <w:tblCellMar>
          <w:top w:w="0" w:type="dxa"/>
          <w:left w:w="30" w:type="dxa"/>
          <w:bottom w:w="0" w:type="dxa"/>
          <w:right w:w="30" w:type="dxa"/>
        </w:tblCellMar>
      </w:tblPr>
      <w:tblGrid>
        <w:gridCol w:w="735"/>
        <w:gridCol w:w="4305"/>
        <w:gridCol w:w="850"/>
        <w:gridCol w:w="1985"/>
        <w:gridCol w:w="1250"/>
      </w:tblGrid>
      <w:tr w14:paraId="74525673">
        <w:tblPrEx>
          <w:tblCellMar>
            <w:top w:w="0" w:type="dxa"/>
            <w:left w:w="30" w:type="dxa"/>
            <w:bottom w:w="0" w:type="dxa"/>
            <w:right w:w="30" w:type="dxa"/>
          </w:tblCellMar>
        </w:tblPrEx>
        <w:trPr>
          <w:trHeight w:val="425" w:hRule="atLeast"/>
          <w:tblHeader/>
        </w:trPr>
        <w:tc>
          <w:tcPr>
            <w:tcW w:w="735" w:type="dxa"/>
            <w:tcBorders>
              <w:top w:val="single" w:color="000000" w:sz="6" w:space="0"/>
              <w:left w:val="single" w:color="000000" w:sz="6" w:space="0"/>
              <w:bottom w:val="single" w:color="000000" w:sz="6" w:space="0"/>
              <w:right w:val="single" w:color="000000" w:sz="6" w:space="0"/>
            </w:tcBorders>
            <w:noWrap/>
            <w:vAlign w:val="center"/>
          </w:tcPr>
          <w:p w14:paraId="01660DDB">
            <w:pPr>
              <w:keepNext w:val="0"/>
              <w:keepLines w:val="0"/>
              <w:widowControl/>
              <w:suppressLineNumbers w:val="0"/>
              <w:spacing w:before="0" w:beforeAutospacing="0" w:after="0" w:afterAutospacing="0" w:line="400" w:lineRule="exact"/>
              <w:ind w:left="608" w:right="0" w:hanging="608"/>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序号</w:t>
            </w:r>
          </w:p>
        </w:tc>
        <w:tc>
          <w:tcPr>
            <w:tcW w:w="4305" w:type="dxa"/>
            <w:tcBorders>
              <w:top w:val="single" w:color="000000" w:sz="6" w:space="0"/>
              <w:left w:val="nil"/>
              <w:bottom w:val="single" w:color="000000" w:sz="6" w:space="0"/>
              <w:right w:val="single" w:color="000000" w:sz="6" w:space="0"/>
            </w:tcBorders>
            <w:noWrap/>
            <w:vAlign w:val="center"/>
          </w:tcPr>
          <w:p w14:paraId="7BD64DAD">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预算科目名称</w:t>
            </w:r>
          </w:p>
        </w:tc>
        <w:tc>
          <w:tcPr>
            <w:tcW w:w="850" w:type="dxa"/>
            <w:tcBorders>
              <w:top w:val="single" w:color="000000" w:sz="6" w:space="0"/>
              <w:left w:val="nil"/>
              <w:bottom w:val="single" w:color="000000" w:sz="6" w:space="0"/>
              <w:right w:val="single" w:color="000000" w:sz="4" w:space="0"/>
            </w:tcBorders>
            <w:noWrap/>
            <w:vAlign w:val="center"/>
          </w:tcPr>
          <w:p w14:paraId="78010156">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合计</w:t>
            </w:r>
          </w:p>
        </w:tc>
        <w:tc>
          <w:tcPr>
            <w:tcW w:w="1985" w:type="dxa"/>
            <w:tcBorders>
              <w:top w:val="single" w:color="000000" w:sz="6" w:space="0"/>
              <w:left w:val="nil"/>
              <w:bottom w:val="single" w:color="000000" w:sz="6" w:space="0"/>
              <w:right w:val="single" w:color="000000" w:sz="4" w:space="0"/>
            </w:tcBorders>
            <w:noWrap/>
            <w:vAlign w:val="center"/>
          </w:tcPr>
          <w:p w14:paraId="14773DFF">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市科技研发资金</w:t>
            </w:r>
          </w:p>
        </w:tc>
        <w:tc>
          <w:tcPr>
            <w:tcW w:w="1250" w:type="dxa"/>
            <w:tcBorders>
              <w:top w:val="single" w:color="000000" w:sz="6" w:space="0"/>
              <w:left w:val="single" w:color="000000" w:sz="6" w:space="0"/>
              <w:bottom w:val="single" w:color="000000" w:sz="6" w:space="0"/>
              <w:right w:val="single" w:color="000000" w:sz="4" w:space="0"/>
            </w:tcBorders>
            <w:noWrap/>
            <w:vAlign w:val="center"/>
          </w:tcPr>
          <w:p w14:paraId="1165F8F2">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文星黑体" w:cs="Times New Roman"/>
                <w:bCs/>
                <w:color w:val="000000" w:themeColor="text1"/>
                <w:kern w:val="0"/>
                <w:sz w:val="24"/>
                <w:highlight w:val="none"/>
                <w14:textFill>
                  <w14:solidFill>
                    <w14:schemeClr w14:val="tx1"/>
                  </w14:solidFill>
                </w14:textFill>
              </w:rPr>
            </w:pPr>
            <w:r>
              <w:rPr>
                <w:rFonts w:hint="default" w:ascii="Times New Roman" w:hAnsi="Times New Roman" w:eastAsia="文星黑体" w:cs="Times New Roman"/>
                <w:bCs/>
                <w:color w:val="000000" w:themeColor="text1"/>
                <w:kern w:val="0"/>
                <w:sz w:val="24"/>
                <w:highlight w:val="none"/>
                <w14:textFill>
                  <w14:solidFill>
                    <w14:schemeClr w14:val="tx1"/>
                  </w14:solidFill>
                </w14:textFill>
              </w:rPr>
              <w:t>单位自筹</w:t>
            </w:r>
          </w:p>
        </w:tc>
      </w:tr>
      <w:tr w14:paraId="46C4B7DB">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0640498E">
            <w:pPr>
              <w:keepNext w:val="0"/>
              <w:keepLines w:val="0"/>
              <w:widowControl/>
              <w:suppressLineNumbers w:val="0"/>
              <w:spacing w:before="0" w:beforeAutospacing="0" w:after="0" w:afterAutospacing="0" w:line="360" w:lineRule="exact"/>
              <w:ind w:left="608" w:right="0" w:hanging="608"/>
              <w:jc w:val="center"/>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bCs/>
                <w:color w:val="000000" w:themeColor="text1"/>
                <w:kern w:val="0"/>
                <w:sz w:val="24"/>
                <w:highlight w:val="none"/>
                <w14:textFill>
                  <w14:solidFill>
                    <w14:schemeClr w14:val="tx1"/>
                  </w14:solidFill>
                </w14:textFill>
              </w:rPr>
              <w:t>一</w:t>
            </w:r>
          </w:p>
        </w:tc>
        <w:tc>
          <w:tcPr>
            <w:tcW w:w="4305" w:type="dxa"/>
            <w:tcBorders>
              <w:top w:val="single" w:color="000000" w:sz="6" w:space="0"/>
              <w:left w:val="nil"/>
              <w:bottom w:val="single" w:color="000000" w:sz="6" w:space="0"/>
              <w:right w:val="single" w:color="000000" w:sz="6" w:space="0"/>
            </w:tcBorders>
            <w:noWrap/>
            <w:vAlign w:val="center"/>
          </w:tcPr>
          <w:p w14:paraId="7B87AF87">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b/>
                <w:bCs/>
                <w:color w:val="000000" w:themeColor="text1"/>
                <w:sz w:val="24"/>
                <w:szCs w:val="32"/>
                <w:highlight w:val="none"/>
                <w14:textFill>
                  <w14:solidFill>
                    <w14:schemeClr w14:val="tx1"/>
                  </w14:solidFill>
                </w14:textFill>
              </w:rPr>
            </w:pPr>
            <w:r>
              <w:rPr>
                <w:rFonts w:hint="default" w:ascii="Times New Roman" w:hAnsi="Times New Roman" w:eastAsia="文星仿宋" w:cs="Times New Roman"/>
                <w:b/>
                <w:bCs/>
                <w:color w:val="000000" w:themeColor="text1"/>
                <w:sz w:val="24"/>
                <w:szCs w:val="32"/>
                <w:highlight w:val="none"/>
                <w14:textFill>
                  <w14:solidFill>
                    <w14:schemeClr w14:val="tx1"/>
                  </w14:solidFill>
                </w14:textFill>
              </w:rPr>
              <w:t>直接费用</w:t>
            </w:r>
          </w:p>
        </w:tc>
        <w:tc>
          <w:tcPr>
            <w:tcW w:w="850" w:type="dxa"/>
            <w:tcBorders>
              <w:top w:val="single" w:color="000000" w:sz="6" w:space="0"/>
              <w:left w:val="nil"/>
              <w:bottom w:val="single" w:color="000000" w:sz="6" w:space="0"/>
              <w:right w:val="single" w:color="000000" w:sz="4" w:space="0"/>
            </w:tcBorders>
            <w:noWrap/>
            <w:vAlign w:val="center"/>
          </w:tcPr>
          <w:p w14:paraId="579DA74F">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文星仿宋" w:cs="Times New Roman"/>
                <w:b/>
                <w:bCs/>
                <w:color w:val="000000" w:themeColor="text1"/>
                <w:kern w:val="0"/>
                <w:sz w:val="28"/>
                <w:szCs w:val="28"/>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5C25507A">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31DD2F41">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r>
      <w:tr w14:paraId="3F53A198">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6182A8AD">
            <w:pPr>
              <w:keepNext w:val="0"/>
              <w:keepLines w:val="0"/>
              <w:widowControl/>
              <w:suppressLineNumbers w:val="0"/>
              <w:spacing w:before="0" w:beforeAutospacing="0" w:after="0" w:afterAutospacing="0" w:line="360" w:lineRule="exact"/>
              <w:ind w:left="608" w:right="0" w:hanging="608"/>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color w:val="000000" w:themeColor="text1"/>
                <w:kern w:val="0"/>
                <w:sz w:val="24"/>
                <w:highlight w:val="none"/>
                <w14:textFill>
                  <w14:solidFill>
                    <w14:schemeClr w14:val="tx1"/>
                  </w14:solidFill>
                </w14:textFill>
              </w:rPr>
              <w:t>1</w:t>
            </w:r>
          </w:p>
        </w:tc>
        <w:tc>
          <w:tcPr>
            <w:tcW w:w="4305" w:type="dxa"/>
            <w:tcBorders>
              <w:top w:val="single" w:color="000000" w:sz="6" w:space="0"/>
              <w:left w:val="nil"/>
              <w:bottom w:val="single" w:color="000000" w:sz="6" w:space="0"/>
              <w:right w:val="single" w:color="000000" w:sz="6" w:space="0"/>
            </w:tcBorders>
            <w:noWrap/>
            <w:vAlign w:val="center"/>
          </w:tcPr>
          <w:p w14:paraId="3548DE08">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szCs w:val="32"/>
                <w:highlight w:val="none"/>
                <w14:textFill>
                  <w14:solidFill>
                    <w14:schemeClr w14:val="tx1"/>
                  </w14:solidFill>
                </w14:textFill>
              </w:rPr>
              <w:t>设备费</w:t>
            </w:r>
          </w:p>
        </w:tc>
        <w:tc>
          <w:tcPr>
            <w:tcW w:w="850" w:type="dxa"/>
            <w:tcBorders>
              <w:top w:val="single" w:color="000000" w:sz="6" w:space="0"/>
              <w:left w:val="nil"/>
              <w:bottom w:val="single" w:color="000000" w:sz="6" w:space="0"/>
              <w:right w:val="single" w:color="000000" w:sz="4" w:space="0"/>
            </w:tcBorders>
            <w:noWrap/>
            <w:vAlign w:val="center"/>
          </w:tcPr>
          <w:p w14:paraId="0139DEC4">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文星仿宋" w:cs="Times New Roman"/>
                <w:b/>
                <w:bCs/>
                <w:color w:val="000000" w:themeColor="text1"/>
                <w:kern w:val="0"/>
                <w:sz w:val="28"/>
                <w:szCs w:val="28"/>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6DE66D8E">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4C4C7CF3">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r>
      <w:tr w14:paraId="4A65E0AD">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61EC1AFD">
            <w:pPr>
              <w:keepNext w:val="0"/>
              <w:keepLines w:val="0"/>
              <w:widowControl/>
              <w:suppressLineNumbers w:val="0"/>
              <w:spacing w:before="0" w:beforeAutospacing="0" w:after="0" w:afterAutospacing="0" w:line="360" w:lineRule="exact"/>
              <w:ind w:left="608" w:right="0" w:hanging="608"/>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color w:val="000000" w:themeColor="text1"/>
                <w:kern w:val="0"/>
                <w:sz w:val="24"/>
                <w:highlight w:val="none"/>
                <w14:textFill>
                  <w14:solidFill>
                    <w14:schemeClr w14:val="tx1"/>
                  </w14:solidFill>
                </w14:textFill>
              </w:rPr>
              <w:t>2</w:t>
            </w:r>
          </w:p>
        </w:tc>
        <w:tc>
          <w:tcPr>
            <w:tcW w:w="4305" w:type="dxa"/>
            <w:tcBorders>
              <w:top w:val="single" w:color="000000" w:sz="6" w:space="0"/>
              <w:left w:val="nil"/>
              <w:bottom w:val="single" w:color="000000" w:sz="6" w:space="0"/>
              <w:right w:val="single" w:color="000000" w:sz="6" w:space="0"/>
            </w:tcBorders>
            <w:noWrap/>
            <w:vAlign w:val="center"/>
          </w:tcPr>
          <w:p w14:paraId="4C62ABDF">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szCs w:val="32"/>
                <w:highlight w:val="none"/>
                <w14:textFill>
                  <w14:solidFill>
                    <w14:schemeClr w14:val="tx1"/>
                  </w14:solidFill>
                </w14:textFill>
              </w:rPr>
              <w:t>业务费</w:t>
            </w:r>
          </w:p>
        </w:tc>
        <w:tc>
          <w:tcPr>
            <w:tcW w:w="850" w:type="dxa"/>
            <w:tcBorders>
              <w:top w:val="single" w:color="000000" w:sz="6" w:space="0"/>
              <w:left w:val="nil"/>
              <w:bottom w:val="single" w:color="000000" w:sz="6" w:space="0"/>
              <w:right w:val="single" w:color="000000" w:sz="4" w:space="0"/>
            </w:tcBorders>
            <w:noWrap/>
            <w:vAlign w:val="center"/>
          </w:tcPr>
          <w:p w14:paraId="2A431022">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文星仿宋" w:cs="Times New Roman"/>
                <w:b/>
                <w:bCs/>
                <w:color w:val="000000" w:themeColor="text1"/>
                <w:kern w:val="0"/>
                <w:sz w:val="28"/>
                <w:szCs w:val="28"/>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6E157FB0">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6143F4BB">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r>
      <w:tr w14:paraId="3F917864">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6BFC51D7">
            <w:pPr>
              <w:keepNext w:val="0"/>
              <w:keepLines w:val="0"/>
              <w:widowControl/>
              <w:suppressLineNumbers w:val="0"/>
              <w:spacing w:before="0" w:beforeAutospacing="0" w:after="0" w:afterAutospacing="0" w:line="360" w:lineRule="exact"/>
              <w:ind w:left="608" w:right="0" w:hanging="608"/>
              <w:jc w:val="center"/>
              <w:rPr>
                <w:rFonts w:hint="default" w:ascii="Times New Roman" w:hAnsi="Times New Roman" w:eastAsia="文星仿宋" w:cs="Times New Roman"/>
                <w:color w:val="000000" w:themeColor="text1"/>
                <w:kern w:val="0"/>
                <w:sz w:val="24"/>
                <w:highlight w:val="none"/>
                <w14:textFill>
                  <w14:solidFill>
                    <w14:schemeClr w14:val="tx1"/>
                  </w14:solidFill>
                </w14:textFill>
              </w:rPr>
            </w:pPr>
            <w:r>
              <w:rPr>
                <w:rFonts w:hint="default" w:ascii="Times New Roman" w:hAnsi="Times New Roman" w:eastAsia="文星仿宋" w:cs="Times New Roman"/>
                <w:color w:val="000000" w:themeColor="text1"/>
                <w:kern w:val="0"/>
                <w:sz w:val="24"/>
                <w:highlight w:val="none"/>
                <w14:textFill>
                  <w14:solidFill>
                    <w14:schemeClr w14:val="tx1"/>
                  </w14:solidFill>
                </w14:textFill>
              </w:rPr>
              <w:t>3</w:t>
            </w:r>
          </w:p>
        </w:tc>
        <w:tc>
          <w:tcPr>
            <w:tcW w:w="4305" w:type="dxa"/>
            <w:tcBorders>
              <w:top w:val="single" w:color="000000" w:sz="6" w:space="0"/>
              <w:left w:val="nil"/>
              <w:bottom w:val="single" w:color="000000" w:sz="6" w:space="0"/>
              <w:right w:val="single" w:color="000000" w:sz="6" w:space="0"/>
            </w:tcBorders>
            <w:noWrap/>
            <w:vAlign w:val="center"/>
          </w:tcPr>
          <w:p w14:paraId="602B3F11">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sz w:val="24"/>
                <w:highlight w:val="none"/>
                <w14:textFill>
                  <w14:solidFill>
                    <w14:schemeClr w14:val="tx1"/>
                  </w14:solidFill>
                </w14:textFill>
              </w:rPr>
            </w:pPr>
            <w:r>
              <w:rPr>
                <w:rFonts w:hint="default" w:ascii="Times New Roman" w:hAnsi="Times New Roman" w:eastAsia="文星仿宋" w:cs="Times New Roman"/>
                <w:color w:val="000000" w:themeColor="text1"/>
                <w:sz w:val="24"/>
                <w:szCs w:val="32"/>
                <w:highlight w:val="none"/>
                <w14:textFill>
                  <w14:solidFill>
                    <w14:schemeClr w14:val="tx1"/>
                  </w14:solidFill>
                </w14:textFill>
              </w:rPr>
              <w:t>劳务费</w:t>
            </w:r>
          </w:p>
        </w:tc>
        <w:tc>
          <w:tcPr>
            <w:tcW w:w="850" w:type="dxa"/>
            <w:tcBorders>
              <w:top w:val="single" w:color="000000" w:sz="6" w:space="0"/>
              <w:left w:val="nil"/>
              <w:bottom w:val="single" w:color="000000" w:sz="6" w:space="0"/>
              <w:right w:val="single" w:color="000000" w:sz="4" w:space="0"/>
            </w:tcBorders>
            <w:noWrap/>
            <w:vAlign w:val="center"/>
          </w:tcPr>
          <w:p w14:paraId="77992EFF">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文星仿宋" w:cs="Times New Roman"/>
                <w:b/>
                <w:bCs/>
                <w:color w:val="000000" w:themeColor="text1"/>
                <w:kern w:val="0"/>
                <w:sz w:val="28"/>
                <w:szCs w:val="28"/>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01A85D69">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133DE21F">
            <w:pPr>
              <w:keepNext w:val="0"/>
              <w:keepLines w:val="0"/>
              <w:widowControl/>
              <w:suppressLineNumbers w:val="0"/>
              <w:spacing w:before="0" w:beforeAutospacing="0" w:after="0" w:afterAutospacing="0" w:line="360" w:lineRule="exact"/>
              <w:ind w:left="0" w:right="0"/>
              <w:rPr>
                <w:rFonts w:hint="default" w:ascii="Times New Roman" w:hAnsi="Times New Roman" w:eastAsia="文星仿宋" w:cs="Times New Roman"/>
                <w:color w:val="000000" w:themeColor="text1"/>
                <w:kern w:val="0"/>
                <w:sz w:val="28"/>
                <w:szCs w:val="28"/>
                <w:highlight w:val="none"/>
                <w14:textFill>
                  <w14:solidFill>
                    <w14:schemeClr w14:val="tx1"/>
                  </w14:solidFill>
                </w14:textFill>
              </w:rPr>
            </w:pPr>
          </w:p>
        </w:tc>
      </w:tr>
      <w:tr w14:paraId="626832F5">
        <w:tblPrEx>
          <w:tblCellMar>
            <w:top w:w="0" w:type="dxa"/>
            <w:left w:w="30" w:type="dxa"/>
            <w:bottom w:w="0" w:type="dxa"/>
            <w:right w:w="30" w:type="dxa"/>
          </w:tblCellMar>
        </w:tblPrEx>
        <w:trPr>
          <w:trHeight w:val="425" w:hRule="atLeast"/>
        </w:trPr>
        <w:tc>
          <w:tcPr>
            <w:tcW w:w="735" w:type="dxa"/>
            <w:tcBorders>
              <w:top w:val="single" w:color="000000" w:sz="6" w:space="0"/>
              <w:left w:val="single" w:color="000000" w:sz="6" w:space="0"/>
              <w:bottom w:val="single" w:color="000000" w:sz="6" w:space="0"/>
              <w:right w:val="single" w:color="000000" w:sz="6" w:space="0"/>
            </w:tcBorders>
            <w:noWrap/>
            <w:vAlign w:val="center"/>
          </w:tcPr>
          <w:p w14:paraId="784FF61C">
            <w:pPr>
              <w:keepNext w:val="0"/>
              <w:keepLines w:val="0"/>
              <w:widowControl/>
              <w:suppressLineNumbers w:val="0"/>
              <w:spacing w:before="0" w:beforeAutospacing="0" w:after="0" w:afterAutospacing="0" w:line="520" w:lineRule="exact"/>
              <w:ind w:left="608" w:right="0" w:hanging="608"/>
              <w:jc w:val="center"/>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bCs/>
                <w:color w:val="000000" w:themeColor="text1"/>
                <w:kern w:val="0"/>
                <w:sz w:val="24"/>
                <w:highlight w:val="none"/>
                <w14:textFill>
                  <w14:solidFill>
                    <w14:schemeClr w14:val="tx1"/>
                  </w14:solidFill>
                </w14:textFill>
              </w:rPr>
              <w:t>二</w:t>
            </w:r>
          </w:p>
        </w:tc>
        <w:tc>
          <w:tcPr>
            <w:tcW w:w="4305" w:type="dxa"/>
            <w:tcBorders>
              <w:top w:val="single" w:color="000000" w:sz="6" w:space="0"/>
              <w:left w:val="nil"/>
              <w:bottom w:val="single" w:color="000000" w:sz="6" w:space="0"/>
              <w:right w:val="single" w:color="000000" w:sz="4" w:space="0"/>
            </w:tcBorders>
            <w:noWrap/>
            <w:vAlign w:val="center"/>
          </w:tcPr>
          <w:p w14:paraId="165A8BD0">
            <w:pPr>
              <w:keepNext w:val="0"/>
              <w:keepLines w:val="0"/>
              <w:widowControl/>
              <w:suppressLineNumbers w:val="0"/>
              <w:spacing w:before="0" w:beforeAutospacing="0" w:after="0" w:afterAutospacing="0" w:line="280" w:lineRule="exact"/>
              <w:ind w:left="0" w:right="0"/>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r>
              <w:rPr>
                <w:rFonts w:hint="default" w:ascii="Times New Roman" w:hAnsi="Times New Roman" w:eastAsia="文星仿宋" w:cs="Times New Roman"/>
                <w:b/>
                <w:bCs/>
                <w:color w:val="000000" w:themeColor="text1"/>
                <w:kern w:val="0"/>
                <w:sz w:val="24"/>
                <w:highlight w:val="none"/>
                <w14:textFill>
                  <w14:solidFill>
                    <w14:schemeClr w14:val="tx1"/>
                  </w14:solidFill>
                </w14:textFill>
              </w:rPr>
              <w:t>间接费用</w:t>
            </w:r>
            <w:r>
              <w:rPr>
                <w:rFonts w:hint="default" w:ascii="Times New Roman" w:hAnsi="Times New Roman" w:eastAsia="文星仿宋" w:cs="Times New Roman"/>
                <w:color w:val="000000" w:themeColor="text1"/>
                <w:sz w:val="24"/>
                <w:szCs w:val="32"/>
                <w:highlight w:val="none"/>
                <w14:textFill>
                  <w14:solidFill>
                    <w14:schemeClr w14:val="tx1"/>
                  </w14:solidFill>
                </w14:textFill>
              </w:rPr>
              <w:t>（请具体说明，主要包括项目承担单位为科技计划项目研究提供的现有仪器设备及房屋，日常水、电、气、暖消耗，有关管理费用等支出，以及激励科技人员的绩效支出等）</w:t>
            </w:r>
          </w:p>
        </w:tc>
        <w:tc>
          <w:tcPr>
            <w:tcW w:w="850" w:type="dxa"/>
            <w:tcBorders>
              <w:top w:val="single" w:color="000000" w:sz="6" w:space="0"/>
              <w:left w:val="nil"/>
              <w:bottom w:val="single" w:color="000000" w:sz="6" w:space="0"/>
              <w:right w:val="single" w:color="000000" w:sz="4" w:space="0"/>
            </w:tcBorders>
            <w:noWrap/>
            <w:vAlign w:val="center"/>
          </w:tcPr>
          <w:p w14:paraId="03DE55E2">
            <w:pPr>
              <w:keepNext w:val="0"/>
              <w:keepLines w:val="0"/>
              <w:widowControl/>
              <w:suppressLineNumbers w:val="0"/>
              <w:spacing w:before="0" w:beforeAutospacing="0" w:after="0" w:afterAutospacing="0" w:line="320" w:lineRule="exact"/>
              <w:ind w:left="0" w:right="0"/>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1529F4A7">
            <w:pPr>
              <w:keepNext w:val="0"/>
              <w:keepLines w:val="0"/>
              <w:widowControl/>
              <w:suppressLineNumbers w:val="0"/>
              <w:spacing w:before="0" w:beforeAutospacing="0" w:after="0" w:afterAutospacing="0" w:line="320" w:lineRule="exact"/>
              <w:ind w:left="0" w:right="0"/>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p>
        </w:tc>
        <w:tc>
          <w:tcPr>
            <w:tcW w:w="1250" w:type="dxa"/>
            <w:tcBorders>
              <w:top w:val="single" w:color="000000" w:sz="6" w:space="0"/>
              <w:left w:val="nil"/>
              <w:bottom w:val="single" w:color="000000" w:sz="6" w:space="0"/>
              <w:right w:val="single" w:color="000000" w:sz="4" w:space="0"/>
            </w:tcBorders>
            <w:noWrap/>
            <w:vAlign w:val="center"/>
          </w:tcPr>
          <w:p w14:paraId="73E0346B">
            <w:pPr>
              <w:keepNext w:val="0"/>
              <w:keepLines w:val="0"/>
              <w:widowControl/>
              <w:suppressLineNumbers w:val="0"/>
              <w:spacing w:before="0" w:beforeAutospacing="0" w:after="0" w:afterAutospacing="0" w:line="320" w:lineRule="exact"/>
              <w:ind w:left="0" w:right="0"/>
              <w:rPr>
                <w:rFonts w:hint="default" w:ascii="Times New Roman" w:hAnsi="Times New Roman" w:eastAsia="文星仿宋" w:cs="Times New Roman"/>
                <w:b/>
                <w:bCs/>
                <w:color w:val="000000" w:themeColor="text1"/>
                <w:kern w:val="0"/>
                <w:sz w:val="24"/>
                <w:highlight w:val="none"/>
                <w14:textFill>
                  <w14:solidFill>
                    <w14:schemeClr w14:val="tx1"/>
                  </w14:solidFill>
                </w14:textFill>
              </w:rPr>
            </w:pPr>
          </w:p>
        </w:tc>
      </w:tr>
    </w:tbl>
    <w:p w14:paraId="1B0FB5E6">
      <w:pPr>
        <w:spacing w:line="360" w:lineRule="exact"/>
        <w:ind w:firstLine="560" w:firstLineChars="200"/>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14:textFill>
            <w14:solidFill>
              <w14:schemeClr w14:val="tx1"/>
            </w14:solidFill>
          </w14:textFill>
        </w:rPr>
        <w:t>（二）资金筹措方案和经费预算说明</w:t>
      </w:r>
    </w:p>
    <w:p w14:paraId="0AB1E567">
      <w:pPr>
        <w:spacing w:line="360" w:lineRule="exact"/>
        <w:ind w:left="-94" w:leftChars="-45" w:firstLine="700" w:firstLineChars="250"/>
        <w:jc w:val="left"/>
        <w:rPr>
          <w:rFonts w:hint="default" w:ascii="Times New Roman" w:hAnsi="Times New Roman" w:eastAsia="文星黑体" w:cs="Times New Roman"/>
          <w:color w:val="000000" w:themeColor="text1"/>
          <w:sz w:val="30"/>
          <w:szCs w:val="30"/>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十一、</w:t>
      </w:r>
      <w:r>
        <w:rPr>
          <w:rFonts w:hint="default" w:ascii="Times New Roman" w:hAnsi="Times New Roman" w:eastAsia="文星黑体" w:cs="Times New Roman"/>
          <w:bCs/>
          <w:color w:val="000000" w:themeColor="text1"/>
          <w:sz w:val="28"/>
          <w:szCs w:val="28"/>
          <w:highlight w:val="none"/>
          <w14:textFill>
            <w14:solidFill>
              <w14:schemeClr w14:val="tx1"/>
            </w14:solidFill>
          </w14:textFill>
        </w:rPr>
        <w:t>年度资金使用计划及资金用途</w:t>
      </w:r>
    </w:p>
    <w:p w14:paraId="3DB3A48D">
      <w:pPr>
        <w:spacing w:line="360" w:lineRule="exact"/>
        <w:ind w:firstLine="560" w:firstLineChars="200"/>
        <w:rPr>
          <w:rFonts w:hint="default" w:ascii="Times New Roman" w:hAnsi="Times New Roman" w:eastAsia="文星黑体" w:cs="Times New Roman"/>
          <w:b/>
          <w:color w:val="000000" w:themeColor="text1"/>
          <w:sz w:val="28"/>
          <w:szCs w:val="28"/>
          <w:highlight w:val="none"/>
          <w14:textFill>
            <w14:solidFill>
              <w14:schemeClr w14:val="tx1"/>
            </w14:solidFill>
          </w14:textFill>
        </w:rPr>
      </w:pPr>
      <w:r>
        <w:rPr>
          <w:rFonts w:hint="default" w:ascii="Times New Roman" w:hAnsi="Times New Roman" w:eastAsia="文星黑体" w:cs="Times New Roman"/>
          <w:color w:val="000000" w:themeColor="text1"/>
          <w:sz w:val="28"/>
          <w:szCs w:val="28"/>
          <w:highlight w:val="none"/>
          <w14:textFill>
            <w14:solidFill>
              <w14:schemeClr w14:val="tx1"/>
            </w14:solidFill>
          </w14:textFill>
        </w:rPr>
        <w:t>十二、附件清单</w:t>
      </w:r>
    </w:p>
    <w:p w14:paraId="7612410B">
      <w:pPr>
        <w:keepNext w:val="0"/>
        <w:keepLines w:val="0"/>
        <w:pageBreakBefore w:val="0"/>
        <w:suppressAutoHyphens/>
        <w:kinsoku/>
        <w:wordWrap/>
        <w:overflowPunct/>
        <w:topLinePunct w:val="0"/>
        <w:bidi w:val="0"/>
        <w:spacing w:line="360" w:lineRule="exact"/>
        <w:ind w:firstLine="560" w:firstLineChars="200"/>
        <w:textAlignment w:val="auto"/>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pP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一</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申报</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单位</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信用信息报告。</w:t>
      </w:r>
    </w:p>
    <w:p w14:paraId="7F8BD163">
      <w:pPr>
        <w:keepNext w:val="0"/>
        <w:keepLines w:val="0"/>
        <w:pageBreakBefore w:val="0"/>
        <w:suppressAutoHyphens/>
        <w:kinsoku/>
        <w:wordWrap/>
        <w:overflowPunct/>
        <w:topLinePunct w:val="0"/>
        <w:bidi w:val="0"/>
        <w:spacing w:line="360" w:lineRule="exact"/>
        <w:ind w:firstLine="560" w:firstLineChars="200"/>
        <w:textAlignment w:val="auto"/>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pP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二</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上年度财务审计报告（</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牵头单位为企业的，须提供）。</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如审计报告中不含研发投入，研发投入报表可从</w:t>
      </w:r>
      <w:r>
        <w:rPr>
          <w:rFonts w:hint="default" w:ascii="Times New Roman" w:hAnsi="Times New Roman" w:eastAsia="文星仿宋" w:cs="Times New Roman"/>
          <w:color w:val="000000" w:themeColor="text1"/>
          <w:kern w:val="2"/>
          <w:sz w:val="28"/>
          <w:szCs w:val="28"/>
          <w:highlight w:val="none"/>
          <w14:textFill>
            <w14:solidFill>
              <w14:schemeClr w14:val="tx1"/>
            </w14:solidFill>
          </w14:textFill>
        </w:rPr>
        <w:t>国家统计局相关统计平台导出，加盖单位公章</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w:t>
      </w:r>
    </w:p>
    <w:p w14:paraId="46746570">
      <w:pPr>
        <w:keepNext w:val="0"/>
        <w:keepLines w:val="0"/>
        <w:pageBreakBefore w:val="0"/>
        <w:suppressAutoHyphens/>
        <w:kinsoku/>
        <w:wordWrap/>
        <w:overflowPunct/>
        <w:topLinePunct w:val="0"/>
        <w:bidi w:val="0"/>
        <w:spacing w:line="360" w:lineRule="exact"/>
        <w:ind w:firstLine="560" w:firstLineChars="200"/>
        <w:textAlignment w:val="auto"/>
        <w:rPr>
          <w:rFonts w:hint="default" w:ascii="Times New Roman" w:hAnsi="Times New Roman" w:eastAsia="文星仿宋" w:cs="Times New Roman"/>
          <w:color w:val="000000" w:themeColor="text1"/>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三</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与申报项目有关的</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知识产权</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材料</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w:t>
      </w:r>
    </w:p>
    <w:p w14:paraId="2D64FE80">
      <w:pPr>
        <w:keepNext w:val="0"/>
        <w:keepLines w:val="0"/>
        <w:pageBreakBefore w:val="0"/>
        <w:suppressAutoHyphens/>
        <w:kinsoku/>
        <w:wordWrap/>
        <w:overflowPunct/>
        <w:topLinePunct w:val="0"/>
        <w:bidi w:val="0"/>
        <w:spacing w:line="360" w:lineRule="exact"/>
        <w:ind w:firstLine="560" w:firstLineChars="200"/>
        <w:textAlignment w:val="auto"/>
        <w:rPr>
          <w:rFonts w:hint="default" w:ascii="Times New Roman" w:hAnsi="Times New Roman" w:eastAsia="文星仿宋" w:cs="Times New Roman"/>
          <w:color w:val="000000" w:themeColor="text1"/>
          <w:kern w:val="2"/>
          <w:sz w:val="28"/>
          <w:szCs w:val="28"/>
          <w:highlight w:val="none"/>
          <w14:textFill>
            <w14:solidFill>
              <w14:schemeClr w14:val="tx1"/>
            </w14:solidFill>
          </w14:textFill>
        </w:rPr>
      </w:pP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四</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kern w:val="2"/>
          <w:sz w:val="28"/>
          <w:szCs w:val="28"/>
          <w:highlight w:val="none"/>
          <w:lang w:bidi="ar"/>
          <w14:textFill>
            <w14:solidFill>
              <w14:schemeClr w14:val="tx1"/>
            </w14:solidFill>
          </w14:textFill>
        </w:rPr>
        <w:t>合作协议（如有其他合作单位，须提供。协议应明确合作各方的合作方式、任务分工、知识产权归属、经费分配及预期目标等内容，并加盖双方单位公章；申报的合作事项应与合作协议相关内容一致）。</w:t>
      </w:r>
    </w:p>
    <w:p w14:paraId="74535420">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val="en-US" w:eastAsia="zh-CN" w:bidi="ar"/>
          <w14:textFill>
            <w14:solidFill>
              <w14:schemeClr w14:val="tx1"/>
            </w14:solidFill>
          </w14:textFill>
        </w:rPr>
        <w:t>五</w:t>
      </w:r>
      <w:r>
        <w:rPr>
          <w:rFonts w:hint="default" w:ascii="Times New Roman" w:hAnsi="Times New Roman" w:eastAsia="文星仿宋" w:cs="Times New Roman"/>
          <w:color w:val="000000" w:themeColor="text1"/>
          <w:sz w:val="28"/>
          <w:szCs w:val="28"/>
          <w:highlight w:val="none"/>
          <w:lang w:eastAsia="zh-CN" w:bidi="ar"/>
          <w14:textFill>
            <w14:solidFill>
              <w14:schemeClr w14:val="tx1"/>
            </w14:solidFill>
          </w14:textFill>
        </w:rPr>
        <w:t>）</w:t>
      </w:r>
      <w:r>
        <w:rPr>
          <w:rFonts w:hint="default" w:ascii="Times New Roman" w:hAnsi="Times New Roman" w:eastAsia="文星仿宋" w:cs="Times New Roman"/>
          <w:color w:val="000000" w:themeColor="text1"/>
          <w:sz w:val="28"/>
          <w:szCs w:val="28"/>
          <w:highlight w:val="none"/>
          <w:lang w:bidi="ar"/>
          <w14:textFill>
            <w14:solidFill>
              <w14:schemeClr w14:val="tx1"/>
            </w14:solidFill>
          </w14:textFill>
        </w:rPr>
        <w:t>按需提供</w:t>
      </w:r>
      <w:r>
        <w:rPr>
          <w:rFonts w:hint="default" w:ascii="Times New Roman" w:hAnsi="Times New Roman" w:eastAsia="文星仿宋" w:cs="Times New Roman"/>
          <w:color w:val="000000" w:themeColor="text1"/>
          <w:kern w:val="2"/>
          <w:sz w:val="28"/>
          <w:szCs w:val="28"/>
          <w:highlight w:val="none"/>
          <w:lang w:bidi="ar"/>
          <w14:textFill>
            <w14:solidFill>
              <w14:schemeClr w14:val="tx1"/>
            </w14:solidFill>
          </w14:textFill>
        </w:rPr>
        <w:t>其他相关</w:t>
      </w:r>
      <w:r>
        <w:rPr>
          <w:rFonts w:hint="default" w:ascii="Times New Roman" w:hAnsi="Times New Roman" w:eastAsia="文星仿宋" w:cs="Times New Roman"/>
          <w:color w:val="000000" w:themeColor="text1"/>
          <w:kern w:val="2"/>
          <w:sz w:val="28"/>
          <w:szCs w:val="28"/>
          <w:highlight w:val="none"/>
          <w:lang w:val="en-US" w:eastAsia="zh-CN" w:bidi="ar"/>
          <w14:textFill>
            <w14:solidFill>
              <w14:schemeClr w14:val="tx1"/>
            </w14:solidFill>
          </w14:textFill>
        </w:rPr>
        <w:t>附件</w:t>
      </w:r>
      <w:r>
        <w:rPr>
          <w:rFonts w:hint="default" w:ascii="Times New Roman" w:hAnsi="Times New Roman" w:eastAsia="文星仿宋" w:cs="Times New Roman"/>
          <w:color w:val="000000" w:themeColor="text1"/>
          <w:kern w:val="2"/>
          <w:sz w:val="28"/>
          <w:szCs w:val="28"/>
          <w:highlight w:val="none"/>
          <w:lang w:bidi="ar"/>
          <w14:textFill>
            <w14:solidFill>
              <w14:schemeClr w14:val="tx1"/>
            </w14:solidFill>
          </w14:textFill>
        </w:rPr>
        <w:t>材料。</w:t>
      </w:r>
    </w:p>
    <w:p w14:paraId="547370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altName w:val="宋体"/>
    <w:panose1 w:val="0201060900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文星楷体">
    <w:altName w:val="宋体"/>
    <w:panose1 w:val="02010609000101010101"/>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20D44283"/>
    <w:rsid w:val="20D4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2024-11-13T02:04:00Z</dcterms:created>
  <dc:creator>Administrator</dc:creator>
  <cp:lastModifiedBy>Administrator</cp:lastModifiedBy>
  <dcterms:modified xsi:type="dcterms:W3CDTF">2024-11-13T02:07:30Z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BA3DA02492094999834A76C97B067F49_11</vt:lpwstr>
  </property>
</Properties>
</file>